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47" w:rsidRDefault="004A0547" w:rsidP="004A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2E2E2E"/>
          <w:sz w:val="51"/>
          <w:lang w:eastAsia="ru-RU"/>
        </w:rPr>
      </w:pPr>
    </w:p>
    <w:p w:rsidR="004A0547" w:rsidRPr="004A0547" w:rsidRDefault="004A0547" w:rsidP="004A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2E2E2E"/>
          <w:sz w:val="24"/>
          <w:szCs w:val="24"/>
          <w:lang w:eastAsia="ru-RU"/>
        </w:rPr>
      </w:pPr>
      <w:r w:rsidRPr="004A0547">
        <w:rPr>
          <w:rFonts w:ascii="Times New Roman" w:eastAsia="Times New Roman" w:hAnsi="Times New Roman" w:cs="Times New Roman"/>
          <w:caps/>
          <w:color w:val="2E2E2E"/>
          <w:sz w:val="24"/>
          <w:szCs w:val="24"/>
          <w:lang w:eastAsia="ru-RU"/>
        </w:rPr>
        <w:t>Ольга  Завьялова</w:t>
      </w:r>
    </w:p>
    <w:p w:rsidR="004A0547" w:rsidRPr="004A0547" w:rsidRDefault="004A0547" w:rsidP="004A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</w:pPr>
      <w:r w:rsidRPr="004A0547">
        <w:rPr>
          <w:rFonts w:ascii="Times New Roman" w:eastAsia="Times New Roman" w:hAnsi="Times New Roman" w:cs="Times New Roman"/>
          <w:caps/>
          <w:color w:val="2E2E2E"/>
          <w:lang w:eastAsia="ru-RU"/>
        </w:rPr>
        <w:t>С</w:t>
      </w:r>
      <w:r w:rsidRPr="004A0547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пециалисты </w:t>
      </w:r>
      <w:r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gramStart"/>
      <w:r w:rsidRPr="004A0547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Научно-исследовательского</w:t>
      </w:r>
      <w:proofErr w:type="gramEnd"/>
      <w:r w:rsidRPr="004A0547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кинофотоинститута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разработали уникальную камеру для съёмки мелких объектов в 3D. Учёным уже посчастливилось снять в деталях рождение бабочки из куколки, а также представить своё изобретение в Голливуде.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В большом здании </w:t>
      </w:r>
      <w:proofErr w:type="gram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Научно-исследовательского</w:t>
      </w:r>
      <w:proofErr w:type="gram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кинофотоинститута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(НИКФИ), построенном в советские годы, есть комната 911. За железной дверью в последние месяцы бегают пауки, палочники, сверчки и другие насекомые. Здесь работает Александр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— один из создателей уникальной камеры, позволяющей снимать в 3D объекты размером от одного до пяти сантиметров. Тестировать новинку решили на насекомых.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4A054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Из учёных — в дрессировщики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В небольшой комнате почти нет света. На советском штативе с деревянными ножками стоит новая камера, направленная на освещённый столик с подставками. Там вокруг мха ползает бежевая многоножка, которая так и норовит выйти из кадра. "Я из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стереоскописта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превратился в дрессировщика!" — говорит Александр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 Не всегда ему удаётся уследить за своими питомцами. Где-то в недрах его лаборатории, заставленной аппаратурой, бегает зелёный палочник, однажды пропавший после киносъёмки.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Камеру вместе с сотрудниками НИКФИ при поддержке Минкультуры разрабатывали ведущие конструкторы бывшего Московского конструкторского бюро киноаппаратуры. В основе аппарата, созданного всего за полгода, — две камеры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GoPro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, снимающие изображение для правого и левого глаза. С них сняты "родные" объективы и установлены новые, с фокусом 100 миллиметров.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Чтобы обе камеры могли снимать одновременно, была придумана сложная система зеркал. Картинку для левого глаза</w:t>
      </w:r>
      <w:r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- </w:t>
      </w: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левая камера снимает непосредственно через полупрозрачное зеркало, а второй ракурс получается путём отражения от этого же зеркала и перегибов на вторую камеру. Главный объектив аппарата — специальную оптическую насадку — можно менять, выбирая нужный масштаб съёмки.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Весь механизм приводится в действие пультом дистанционного управления. Он включает и выключает камеры синхронно. То </w:t>
      </w:r>
      <w:proofErr w:type="gram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есть оба фильма</w:t>
      </w:r>
      <w:proofErr w:type="gram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снимаются параллельно. А уже на экране эту сдвоенную информацию мозг преобразует в трёхмерный образ.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Смотреть фильмы, снятые этой камерой, надо на специальном экране в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стереоочках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 Разрешение камеры позволяет делать стереофильм для кинотеатров IMAX. Ну а если показывать результат на обычном мониторе, то мы будем видеть две картинки, полученные с обеих камер.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Первый продолжительный фильм, снятый новой стереокамерой, длится 20 минут. На его создание ушла неделя. По словам Александра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Мелкумова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, это недолго.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— Главная сложность в том, что мы буквально ловим наших персонажей в кадре, потому что они занимают очень маленькую площадь в пространстве. Мы, как охотники, сидим за камерой и ждём максимально интересные моменты, чтобы они совпали и с нужным освещением персонажа. Конечно, мы пытаемся обхитрить наших героев, заставить их работать в том пространстве, которое нам выгодно. Получается как в цирке на манеже — приходится следить за несколькими насекомыми и заниматься дрессировкой. Бывало, что в кадре у нас было до трёх </w:t>
      </w:r>
      <w:proofErr w:type="gram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персонажей</w:t>
      </w:r>
      <w:proofErr w:type="gram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и мы провоцировали их на столкновение. Обычно работаешь с ассистентом. Он занимается животными, а я — съёмкой, — рассказал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Лайфу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Специалист в области стереокино считает, что пока им для полноценной работы не хватает биологов, способных подсказать, каким образом интереснее всего можно снимать насекомых.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</w:pPr>
      <w:r w:rsidRPr="004A0547"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  <w:t>Голливудская гусеница за 50 долларов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В феврале техническую новинку представили на ежегодной конференции HPA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Tech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Retreat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в США. Там специалистам, в том числе комиссии технического "Оскара", показывали работу камеры в режиме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онлайн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— Это не просто </w:t>
      </w:r>
      <w:r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«</w:t>
      </w: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ярмарка тщеславия</w:t>
      </w:r>
      <w:r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»</w:t>
      </w: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— специальная экспертная комиссия отбирала проекты для выставки. Наша заявка прошла, нас пригласили показать камеру на смотре инновационных достижений. Таких представителей было не так много, от силы мест 40, — отметил Александр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 — Мы в этой инновационной зоне были единственными, кто представлял технологию для стереокино.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В качестве "актёров" по-прежнему должны были быть насекомые, но из России их с собой не п</w:t>
      </w:r>
      <w:r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ри</w:t>
      </w: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везли. В итоге пришлось покупать букашек в ближайшем зоомагазине. Так учёные НИКФИ стали счастливыми обладателями гусеницы за 50 долларов — дешевле просто не было. Уже после возвращения в Россию гусеница превратилась в куколку</w:t>
      </w:r>
      <w:r w:rsidRPr="004A0547">
        <w:rPr>
          <w:rFonts w:ascii="Arial" w:eastAsia="Times New Roman" w:hAnsi="Arial" w:cs="Arial"/>
          <w:color w:val="2E2E2E"/>
          <w:sz w:val="17"/>
          <w:szCs w:val="17"/>
          <w:lang w:eastAsia="ru-RU"/>
        </w:rPr>
        <w:t>.</w:t>
      </w:r>
    </w:p>
    <w:p w:rsidR="004A0547" w:rsidRPr="004A0547" w:rsidRDefault="004A0547" w:rsidP="004A0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E2E2E"/>
          <w:sz w:val="17"/>
          <w:szCs w:val="17"/>
          <w:lang w:eastAsia="ru-RU"/>
        </w:rPr>
        <w:lastRenderedPageBreak/>
        <w:drawing>
          <wp:inline distT="0" distB="0" distL="0" distR="0">
            <wp:extent cx="9337040" cy="5259070"/>
            <wp:effectExtent l="19050" t="0" r="0" b="0"/>
            <wp:docPr id="1" name="Рисунок 1" descr="Фото © L!FE/Владимир Сув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© L!FE/Владимир Сувор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040" cy="525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47" w:rsidRPr="004A0547" w:rsidRDefault="004A0547" w:rsidP="004A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Фото © L!FE/Владимир Суворов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— Не знаю, как нам лучше снять появление бабочки, — говорит Александр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. Через день куколка начала трескаться, из неё потекла жидкость, а сотрудники НИКФИ стали внимательно следить за процессом, записывая самые интересные моменты на камеру для создания следующего фильма о насекомых.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Обычно сначала снимают максимально крупный план, который позволяет взять камера. Потому что надо дать представление зрителю о том, что за объект показывают, ведь по увеличенным фрагментам трудно что-то понять.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proofErr w:type="gramStart"/>
      <w:r w:rsidRPr="004A054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Бюджетная</w:t>
      </w:r>
      <w:proofErr w:type="gramEnd"/>
      <w:r w:rsidRPr="004A054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чудо-технология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Учёные НИКФИ уже сейчас готовы начать тиражирование этой камеры. Стоимость создания её копии — порядка одного миллиона рублей, не считая покупки камер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GoPro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и монитора.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— Эта установка очень рентабельна и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бюджетна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— её под силу купить любому биологическому факультету института, университета для создания учебных фильмов, — говорит Александр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Мелкумов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. — Более того, эта установка позволяет не только снимать кино, но и транслировать в режиме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онлайн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на экран. Одно дело, если профессор будет просто объяснять, что такое, например, личинка, а другое дело, когда студенты будут на большом экране в режиме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онлайн-трансляции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 видеть эту личинку в трёхмерном изображении. Я считаю, что у этой установки довольно перспективные возможности.</w:t>
      </w:r>
    </w:p>
    <w:p w:rsidR="004A0547" w:rsidRPr="004A0547" w:rsidRDefault="004A0547" w:rsidP="004A0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</w:pPr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 xml:space="preserve">Правда, учёный признаётся, что предыдущие бюджетные технологии, разработанные НИКФИ (например, для съёмки кукольных анимационных фильмов в </w:t>
      </w:r>
      <w:proofErr w:type="spellStart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стереоформате</w:t>
      </w:r>
      <w:proofErr w:type="spellEnd"/>
      <w:r w:rsidRPr="004A0547">
        <w:rPr>
          <w:rFonts w:ascii="Times New Roman" w:eastAsia="Times New Roman" w:hAnsi="Times New Roman" w:cs="Times New Roman"/>
          <w:color w:val="2E2E2E"/>
          <w:sz w:val="17"/>
          <w:szCs w:val="17"/>
          <w:lang w:eastAsia="ru-RU"/>
        </w:rPr>
        <w:t>), оказались больше востребованы за границей, чем в России. Но сейчас создатели камеры надеются, что новинка сможет заинтересовать отечественных биологов и даже врачей, занимающихся микрохирургией.</w:t>
      </w:r>
    </w:p>
    <w:p w:rsidR="00FE4468" w:rsidRDefault="00FE4468"/>
    <w:sectPr w:rsidR="00FE4468" w:rsidSect="00FE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4A0547"/>
    <w:rsid w:val="004A0547"/>
    <w:rsid w:val="00F7247B"/>
    <w:rsid w:val="00F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rst-letter">
    <w:name w:val="first-letter"/>
    <w:basedOn w:val="a0"/>
    <w:rsid w:val="004A0547"/>
  </w:style>
  <w:style w:type="paragraph" w:styleId="a3">
    <w:name w:val="Normal (Web)"/>
    <w:basedOn w:val="a"/>
    <w:uiPriority w:val="99"/>
    <w:semiHidden/>
    <w:unhideWhenUsed/>
    <w:rsid w:val="004A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995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paradise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tamarz</dc:creator>
  <cp:keywords/>
  <dc:description/>
  <cp:lastModifiedBy>tamarz</cp:lastModifiedBy>
  <cp:revision>1</cp:revision>
  <dcterms:created xsi:type="dcterms:W3CDTF">2017-03-13T09:08:00Z</dcterms:created>
  <dcterms:modified xsi:type="dcterms:W3CDTF">2017-03-13T09:41:00Z</dcterms:modified>
</cp:coreProperties>
</file>