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D5" w:rsidRPr="008A3CC8" w:rsidRDefault="00BE01D5" w:rsidP="00BE01D5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E01D5" w:rsidRPr="00BE01D5" w:rsidRDefault="00BE01D5" w:rsidP="009849B4">
      <w:pPr>
        <w:spacing w:after="0" w:line="240" w:lineRule="auto"/>
        <w:rPr>
          <w:rFonts w:ascii="Times New Roman" w:hAnsi="Times New Roman" w:cs="Times New Roman"/>
          <w:b/>
          <w:i/>
          <w:smallCaps/>
          <w:lang w:val="en-US"/>
        </w:rPr>
      </w:pPr>
    </w:p>
    <w:p w:rsidR="009849B4" w:rsidRPr="00BE01D5" w:rsidRDefault="009849B4" w:rsidP="009849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F0F" w:rsidRPr="00992856" w:rsidRDefault="005C4F0F" w:rsidP="00ED4B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A3CC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</w:rPr>
        <w:t>Подлесный</w:t>
      </w:r>
      <w:proofErr w:type="spellEnd"/>
      <w:r w:rsidRPr="0099285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8A3C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US"/>
        </w:rPr>
        <w:t>s</w:t>
      </w:r>
      <w:r w:rsidRPr="00992856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>.</w:t>
      </w:r>
      <w:proofErr w:type="spellStart"/>
      <w:r w:rsidRPr="008A3C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US"/>
        </w:rPr>
        <w:t>podlesnyy</w:t>
      </w:r>
      <w:proofErr w:type="spellEnd"/>
      <w:r w:rsidRPr="00992856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>@</w:t>
      </w:r>
      <w:proofErr w:type="spellStart"/>
      <w:r w:rsidRPr="008A3C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US"/>
        </w:rPr>
        <w:t>nikfi</w:t>
      </w:r>
      <w:proofErr w:type="spellEnd"/>
      <w:r w:rsidRPr="00992856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>.</w:t>
      </w:r>
      <w:proofErr w:type="spellStart"/>
      <w:r w:rsidRPr="008A3C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US"/>
        </w:rPr>
        <w:t>ru</w:t>
      </w:r>
      <w:proofErr w:type="spellEnd"/>
      <w:r w:rsidRPr="0099285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Сычёв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A3C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US"/>
        </w:rPr>
        <w:t>ssytchov</w:t>
      </w:r>
      <w:proofErr w:type="spellEnd"/>
      <w:r w:rsidRPr="00992856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>@</w:t>
      </w:r>
      <w:r w:rsidRPr="008A3C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US"/>
        </w:rPr>
        <w:t>mail</w:t>
      </w:r>
      <w:r w:rsidRPr="00992856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>.</w:t>
      </w:r>
      <w:proofErr w:type="spellStart"/>
      <w:r w:rsidRPr="008A3CC8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US"/>
        </w:rPr>
        <w:t>ru</w:t>
      </w:r>
      <w:proofErr w:type="spellEnd"/>
    </w:p>
    <w:p w:rsidR="005C4F0F" w:rsidRDefault="005C4F0F" w:rsidP="00ED4B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>Анализ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качества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цифровых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видеофильмов</w:t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28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964364" w:rsidRPr="00964364" w:rsidRDefault="00964364" w:rsidP="00964364">
      <w:pPr>
        <w:spacing w:after="0" w:line="240" w:lineRule="auto"/>
        <w:rPr>
          <w:rFonts w:ascii="Times New Roman" w:hAnsi="Times New Roman" w:cs="Times New Roman"/>
          <w:b/>
          <w:i/>
          <w:position w:val="5"/>
        </w:rPr>
      </w:pPr>
      <w:r w:rsidRPr="00964364">
        <w:rPr>
          <w:rFonts w:ascii="Times New Roman" w:hAnsi="Times New Roman" w:cs="Times New Roman"/>
          <w:b/>
          <w:i/>
          <w:position w:val="5"/>
        </w:rPr>
        <w:t>Аннотация</w:t>
      </w:r>
    </w:p>
    <w:p w:rsidR="00964364" w:rsidRPr="00964364" w:rsidRDefault="00964364" w:rsidP="0096436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64364">
        <w:rPr>
          <w:rFonts w:ascii="Times New Roman" w:hAnsi="Times New Roman" w:cs="Times New Roman"/>
          <w:b/>
          <w:i/>
        </w:rPr>
        <w:t xml:space="preserve">Проведено исследование параметров технического качества цифровых </w:t>
      </w:r>
      <w:proofErr w:type="spellStart"/>
      <w:r w:rsidRPr="00964364">
        <w:rPr>
          <w:rFonts w:ascii="Times New Roman" w:hAnsi="Times New Roman" w:cs="Times New Roman"/>
          <w:b/>
          <w:i/>
        </w:rPr>
        <w:t>фильмовых</w:t>
      </w:r>
      <w:proofErr w:type="spellEnd"/>
      <w:r w:rsidRPr="00964364">
        <w:rPr>
          <w:rFonts w:ascii="Times New Roman" w:hAnsi="Times New Roman" w:cs="Times New Roman"/>
          <w:b/>
          <w:i/>
        </w:rPr>
        <w:t xml:space="preserve"> материалов (ЦФМ) при предоставлении обязательных экземпляров аудиовизуальной продукции в фильмофонды и учреждения </w:t>
      </w:r>
      <w:proofErr w:type="spellStart"/>
      <w:r w:rsidRPr="00964364">
        <w:rPr>
          <w:rFonts w:ascii="Times New Roman" w:hAnsi="Times New Roman" w:cs="Times New Roman"/>
          <w:b/>
          <w:i/>
        </w:rPr>
        <w:t>Росархива</w:t>
      </w:r>
      <w:proofErr w:type="spellEnd"/>
      <w:r w:rsidRPr="00964364">
        <w:rPr>
          <w:rFonts w:ascii="Times New Roman" w:hAnsi="Times New Roman" w:cs="Times New Roman"/>
          <w:b/>
          <w:i/>
        </w:rPr>
        <w:t>, а также при выдаче ЦФМ из архивов или киностудий сторонним заказчикам. Разработаны алгоритмы контроля объективных параметров технического качества аудиовизуальной продукции и контроля дефектов постпроизводства. В результате работы создана альфа-версия программного обеспечения для автоматического контроля качества ЦФМ; разработан первоочередной перечень технических параметров и способов их контроля для ЦФМ, предоставляемых для архивного хранения.</w:t>
      </w:r>
    </w:p>
    <w:p w:rsidR="00964364" w:rsidRPr="00964364" w:rsidRDefault="00964364" w:rsidP="00964364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964364">
        <w:rPr>
          <w:rFonts w:ascii="Times New Roman" w:hAnsi="Times New Roman" w:cs="Times New Roman"/>
          <w:b/>
          <w:i/>
          <w:lang w:eastAsia="ru-RU"/>
        </w:rPr>
        <w:t xml:space="preserve">Ключевые слова: </w:t>
      </w:r>
      <w:proofErr w:type="spellStart"/>
      <w:r w:rsidRPr="00964364">
        <w:rPr>
          <w:rFonts w:ascii="Times New Roman" w:hAnsi="Times New Roman" w:cs="Times New Roman"/>
          <w:b/>
          <w:i/>
          <w:lang w:eastAsia="ru-RU"/>
        </w:rPr>
        <w:t>к</w:t>
      </w:r>
      <w:r w:rsidRPr="00964364">
        <w:rPr>
          <w:rFonts w:ascii="Times New Roman" w:hAnsi="Times New Roman" w:cs="Times New Roman"/>
          <w:b/>
          <w:i/>
        </w:rPr>
        <w:t>иноархив</w:t>
      </w:r>
      <w:proofErr w:type="spellEnd"/>
      <w:r w:rsidRPr="00964364">
        <w:rPr>
          <w:rFonts w:ascii="Times New Roman" w:hAnsi="Times New Roman" w:cs="Times New Roman"/>
          <w:b/>
          <w:i/>
        </w:rPr>
        <w:t xml:space="preserve">, видеоархив, контроль качества, обязательный экземпляр, параметры, дефекты,, искажения изображения, </w:t>
      </w:r>
      <w:proofErr w:type="spellStart"/>
      <w:r w:rsidRPr="00964364">
        <w:rPr>
          <w:rFonts w:ascii="Times New Roman" w:hAnsi="Times New Roman" w:cs="Times New Roman"/>
          <w:b/>
          <w:i/>
          <w:lang w:eastAsia="ru-RU"/>
        </w:rPr>
        <w:t>киновидеофильмы</w:t>
      </w:r>
      <w:proofErr w:type="spellEnd"/>
      <w:r w:rsidRPr="00964364">
        <w:rPr>
          <w:rFonts w:ascii="Times New Roman" w:hAnsi="Times New Roman" w:cs="Times New Roman"/>
          <w:b/>
          <w:i/>
        </w:rPr>
        <w:t xml:space="preserve">, цифровые </w:t>
      </w:r>
      <w:proofErr w:type="spellStart"/>
      <w:r w:rsidRPr="00964364">
        <w:rPr>
          <w:rFonts w:ascii="Times New Roman" w:hAnsi="Times New Roman" w:cs="Times New Roman"/>
          <w:b/>
          <w:i/>
        </w:rPr>
        <w:t>фильмовые</w:t>
      </w:r>
      <w:proofErr w:type="spellEnd"/>
      <w:r w:rsidRPr="00964364">
        <w:rPr>
          <w:rFonts w:ascii="Times New Roman" w:hAnsi="Times New Roman" w:cs="Times New Roman"/>
          <w:b/>
          <w:i/>
        </w:rPr>
        <w:t xml:space="preserve"> материалы, нормативная база, технологический процесс, входной контроль, цветовые координаты.</w:t>
      </w:r>
      <w:proofErr w:type="gramEnd"/>
    </w:p>
    <w:p w:rsidR="00964364" w:rsidRDefault="00964364" w:rsidP="00ED4B84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</w:rPr>
      </w:pPr>
      <w:r w:rsidRPr="00964364">
        <w:rPr>
          <w:rFonts w:ascii="Times New Roman" w:hAnsi="Times New Roman" w:cs="Times New Roman"/>
          <w:b/>
          <w:i/>
          <w:iCs/>
        </w:rPr>
        <w:t>Данная работа профинансирована Министерством культуры Российской Федерации в рамках государственного контракта № 894-011-41/06-17 от 03 мая 2017 г.</w:t>
      </w:r>
    </w:p>
    <w:p w:rsidR="00BE01D5" w:rsidRPr="00BE01D5" w:rsidRDefault="00BE01D5" w:rsidP="00BE01D5">
      <w:pPr>
        <w:pStyle w:val="1"/>
        <w:spacing w:before="240" w:after="120" w:line="360" w:lineRule="auto"/>
        <w:outlineLvl w:val="0"/>
        <w:rPr>
          <w:rFonts w:ascii="Times New Roman" w:hAnsi="Times New Roman" w:cs="Times New Roman"/>
          <w:b/>
          <w:i/>
        </w:rPr>
      </w:pPr>
      <w:r w:rsidRPr="00BE01D5">
        <w:rPr>
          <w:rFonts w:ascii="Times New Roman" w:hAnsi="Times New Roman" w:cs="Times New Roman"/>
          <w:b/>
          <w:i/>
          <w:iCs/>
        </w:rPr>
        <w:t xml:space="preserve">  </w:t>
      </w:r>
      <w:r w:rsidRPr="00BE01D5">
        <w:rPr>
          <w:rFonts w:ascii="Times New Roman" w:hAnsi="Times New Roman" w:cs="Times New Roman"/>
          <w:b/>
          <w:i/>
        </w:rPr>
        <w:t xml:space="preserve">Литература / </w:t>
      </w:r>
      <w:r w:rsidRPr="00BE01D5">
        <w:rPr>
          <w:rFonts w:ascii="Times New Roman" w:hAnsi="Times New Roman" w:cs="Times New Roman"/>
          <w:b/>
          <w:i/>
          <w:lang w:val="en-US"/>
        </w:rPr>
        <w:t>References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1" w:name="_Ref498709676"/>
      <w:bookmarkEnd w:id="1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A.K.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Moorthy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 and A.C.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Bovik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>,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 “Blind image quality assessment: From natural scene statistics to perceptual quality,” IEEE Trans. Image Process., vol. 20, no. 12, pp. 3350–3364, 2011.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bookmarkStart w:id="2" w:name="_Ref498706436"/>
      <w:bookmarkStart w:id="3" w:name="_Ref500173654"/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Nikolay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Ponomarenko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Vladimir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Lukin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Alexander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Zelensky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Karen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Egiazarian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Jaakko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Astola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Marco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Carli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and Federica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Battisti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 xml:space="preserve">. TID2008 – A Database for Evaluation of Full-Reference Visual Quality Assessment Metrics. </w:t>
      </w:r>
      <w:hyperlink r:id="rId5">
        <w:bookmarkEnd w:id="2"/>
        <w:r w:rsidRPr="00BE01D5">
          <w:rPr>
            <w:rStyle w:val="InternetLink"/>
            <w:rFonts w:ascii="Times New Roman" w:hAnsi="Times New Roman" w:cs="Times New Roman"/>
            <w:b/>
            <w:lang w:val="en-US"/>
          </w:rPr>
          <w:t>http://www.ponomarenko.info/papers/mre2009tid.pdf</w:t>
        </w:r>
      </w:hyperlink>
      <w:bookmarkEnd w:id="3"/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4" w:name="_Ref498706483"/>
      <w:bookmarkEnd w:id="4"/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P.Ye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 and D.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Doermann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>,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 “No-reference image quality assessment using visual codebook,” in IEEE Int. Conf. Image </w:t>
      </w:r>
      <w:proofErr w:type="gramStart"/>
      <w:r w:rsidRPr="00BE01D5">
        <w:rPr>
          <w:rFonts w:ascii="Times New Roman" w:eastAsia="Calibri" w:hAnsi="Times New Roman" w:cs="Times New Roman"/>
          <w:b/>
          <w:lang w:val="en-US"/>
        </w:rPr>
        <w:t>Process.,</w:t>
      </w:r>
      <w:proofErr w:type="gramEnd"/>
      <w:r w:rsidRPr="00BE01D5">
        <w:rPr>
          <w:rFonts w:ascii="Times New Roman" w:eastAsia="Calibri" w:hAnsi="Times New Roman" w:cs="Times New Roman"/>
          <w:b/>
          <w:lang w:val="en-US"/>
        </w:rPr>
        <w:t xml:space="preserve"> 2011.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5" w:name="_Ref498706496"/>
      <w:bookmarkEnd w:id="5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H. Tang, N. Joshi, and A.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Kapoor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 xml:space="preserve">, “Learning a blind measure of perceptual image quality,” in Int. Conf. </w:t>
      </w:r>
      <w:proofErr w:type="spellStart"/>
      <w:r w:rsidRPr="00BE01D5">
        <w:rPr>
          <w:rFonts w:ascii="Times New Roman" w:eastAsia="Calibri" w:hAnsi="Times New Roman" w:cs="Times New Roman"/>
          <w:b/>
          <w:lang w:val="en-US"/>
        </w:rPr>
        <w:t>Comput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 xml:space="preserve">. Vision Pattern </w:t>
      </w:r>
      <w:proofErr w:type="spellStart"/>
      <w:proofErr w:type="gramStart"/>
      <w:r w:rsidRPr="00BE01D5">
        <w:rPr>
          <w:rFonts w:ascii="Times New Roman" w:eastAsia="Calibri" w:hAnsi="Times New Roman" w:cs="Times New Roman"/>
          <w:b/>
          <w:lang w:val="en-US"/>
        </w:rPr>
        <w:t>Recog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>.,</w:t>
      </w:r>
      <w:proofErr w:type="gramEnd"/>
      <w:r w:rsidRPr="00BE01D5">
        <w:rPr>
          <w:rFonts w:ascii="Times New Roman" w:eastAsia="Calibri" w:hAnsi="Times New Roman" w:cs="Times New Roman"/>
          <w:b/>
          <w:lang w:val="en-US"/>
        </w:rPr>
        <w:t xml:space="preserve"> 2011.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6" w:name="_Ref498706511"/>
      <w:bookmarkEnd w:id="6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M.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Saad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A.C.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Bovik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and C.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Charrier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>,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 “Blind image quality assessment: A natural scene statistics approach in the DCT domain,” IEEE Trans. Image Process., vol. 21, no. 8, pp. 3339–3352, 2012.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7" w:name="_Ref498706522"/>
      <w:bookmarkEnd w:id="7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A.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Mittal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A.K.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Moorthy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and A.C.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Bovik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>,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 “No-reference image quality assessment in the spatial domain,” IEEE Trans. Image </w:t>
      </w:r>
      <w:proofErr w:type="gramStart"/>
      <w:r w:rsidRPr="00BE01D5">
        <w:rPr>
          <w:rFonts w:ascii="Times New Roman" w:eastAsia="Calibri" w:hAnsi="Times New Roman" w:cs="Times New Roman"/>
          <w:b/>
          <w:lang w:val="en-US"/>
        </w:rPr>
        <w:t>Process.,</w:t>
      </w:r>
      <w:proofErr w:type="gramEnd"/>
      <w:r w:rsidRPr="00BE01D5">
        <w:rPr>
          <w:rFonts w:ascii="Times New Roman" w:eastAsia="Calibri" w:hAnsi="Times New Roman" w:cs="Times New Roman"/>
          <w:b/>
          <w:lang w:val="en-US"/>
        </w:rPr>
        <w:t xml:space="preserve"> 2012.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8" w:name="_Ref498706533"/>
      <w:bookmarkEnd w:id="8"/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Anish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Mittal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Rajiv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Soundararajan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Alan C.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Bovik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>.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 Making a ‘Completely Blind’ Image Quality Analyzer. IEEE Signal Processing Letters</w:t>
      </w:r>
      <w:proofErr w:type="gramStart"/>
      <w:r w:rsidRPr="00BE01D5">
        <w:rPr>
          <w:rFonts w:ascii="Times New Roman" w:eastAsia="Calibri" w:hAnsi="Times New Roman" w:cs="Times New Roman"/>
          <w:b/>
          <w:lang w:val="en-US"/>
        </w:rPr>
        <w:t>,  Volume</w:t>
      </w:r>
      <w:proofErr w:type="gramEnd"/>
      <w:r w:rsidRPr="00BE01D5">
        <w:rPr>
          <w:rFonts w:ascii="Times New Roman" w:eastAsia="Calibri" w:hAnsi="Times New Roman" w:cs="Times New Roman"/>
          <w:b/>
          <w:lang w:val="en-US"/>
        </w:rPr>
        <w:t>: 20, Issue: 3, 2013.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9" w:name="_Ref498706545"/>
      <w:bookmarkEnd w:id="9"/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Ruomei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 Yan, Ling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Shao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>.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 Blind Image Blur Estimation via Deep Learning.  IEEE Transactions on Image Processing, Volume: 25, Issue: 4, 2016.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10" w:name="_Ref498706672"/>
      <w:bookmarkStart w:id="11" w:name="_Ref500255917"/>
      <w:bookmarkEnd w:id="10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Sergey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Zagoruyko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Nikos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Komodakis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>.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 Wide Residual Networks. British Machine Vision Conference, 2016, 87.1-87.12. 10.5244/C.30.87.</w:t>
      </w:r>
      <w:bookmarkEnd w:id="11"/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12" w:name="_Ref498706684"/>
      <w:bookmarkStart w:id="13" w:name="_Ref500255926"/>
      <w:bookmarkEnd w:id="12"/>
      <w:r w:rsidRPr="00BE01D5">
        <w:rPr>
          <w:rFonts w:ascii="Times New Roman" w:eastAsia="Calibri" w:hAnsi="Times New Roman" w:cs="Times New Roman"/>
          <w:b/>
          <w:i/>
          <w:lang w:val="en-US"/>
        </w:rPr>
        <w:lastRenderedPageBreak/>
        <w:t xml:space="preserve">K.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Simonyan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Zisserman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. </w:t>
      </w:r>
      <w:r w:rsidRPr="00BE01D5">
        <w:rPr>
          <w:rFonts w:ascii="Times New Roman" w:eastAsia="Calibri" w:hAnsi="Times New Roman" w:cs="Times New Roman"/>
          <w:b/>
          <w:lang w:val="en-US"/>
        </w:rPr>
        <w:t xml:space="preserve">Very Deep </w:t>
      </w:r>
      <w:proofErr w:type="spellStart"/>
      <w:r w:rsidRPr="00BE01D5">
        <w:rPr>
          <w:rFonts w:ascii="Times New Roman" w:eastAsia="Calibri" w:hAnsi="Times New Roman" w:cs="Times New Roman"/>
          <w:b/>
          <w:lang w:val="en-US"/>
        </w:rPr>
        <w:t>Convolutional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 xml:space="preserve"> Networks for Large-Scale Image Recognition. arXiv:1409.1556</w:t>
      </w:r>
      <w:bookmarkEnd w:id="13"/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bookmarkStart w:id="14" w:name="_Ref499475543"/>
      <w:r w:rsidRPr="00BE01D5">
        <w:rPr>
          <w:rFonts w:ascii="Times New Roman" w:eastAsia="Calibri" w:hAnsi="Times New Roman" w:cs="Times New Roman"/>
          <w:b/>
        </w:rPr>
        <w:t>ГОСТ 18471-83. Тракт передачи изображения вещательного телевидения. Звенья тракта и измерит</w:t>
      </w:r>
      <w:bookmarkEnd w:id="14"/>
      <w:proofErr w:type="spellStart"/>
      <w:r w:rsidRPr="00BE01D5">
        <w:rPr>
          <w:rFonts w:ascii="Times New Roman" w:eastAsia="Calibri" w:hAnsi="Times New Roman" w:cs="Times New Roman"/>
          <w:b/>
          <w:lang w:val="en-US"/>
        </w:rPr>
        <w:t>ельные</w:t>
      </w:r>
      <w:proofErr w:type="spellEnd"/>
      <w:r w:rsidRPr="00BE01D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BE01D5">
        <w:rPr>
          <w:rFonts w:ascii="Times New Roman" w:eastAsia="Calibri" w:hAnsi="Times New Roman" w:cs="Times New Roman"/>
          <w:b/>
          <w:lang w:val="en-US"/>
        </w:rPr>
        <w:t>сигналы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>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bookmarkStart w:id="15" w:name="_Ref499494798"/>
      <w:bookmarkStart w:id="16" w:name="_Ref500173536"/>
      <w:bookmarkEnd w:id="15"/>
      <w:r w:rsidRPr="00BE01D5">
        <w:rPr>
          <w:rFonts w:ascii="Times New Roman" w:eastAsia="Calibri" w:hAnsi="Times New Roman" w:cs="Times New Roman"/>
          <w:b/>
        </w:rPr>
        <w:t xml:space="preserve">Отчёт НИР «Разработка алгоритмов автоматического контроля качества цифровых </w:t>
      </w:r>
      <w:proofErr w:type="spellStart"/>
      <w:r w:rsidRPr="00BE01D5">
        <w:rPr>
          <w:rFonts w:ascii="Times New Roman" w:eastAsia="Calibri" w:hAnsi="Times New Roman" w:cs="Times New Roman"/>
          <w:b/>
        </w:rPr>
        <w:t>киновидеофильмов</w:t>
      </w:r>
      <w:proofErr w:type="spellEnd"/>
      <w:r w:rsidRPr="00BE01D5">
        <w:rPr>
          <w:rFonts w:ascii="Times New Roman" w:eastAsia="Calibri" w:hAnsi="Times New Roman" w:cs="Times New Roman"/>
          <w:b/>
        </w:rPr>
        <w:t xml:space="preserve">». 2017, УДК 930.251, № </w:t>
      </w:r>
      <w:proofErr w:type="spellStart"/>
      <w:r w:rsidRPr="00BE01D5">
        <w:rPr>
          <w:rFonts w:ascii="Times New Roman" w:eastAsia="Calibri" w:hAnsi="Times New Roman" w:cs="Times New Roman"/>
          <w:b/>
        </w:rPr>
        <w:t>госрегистрации</w:t>
      </w:r>
      <w:proofErr w:type="spellEnd"/>
      <w:r w:rsidRPr="00BE01D5">
        <w:rPr>
          <w:rFonts w:ascii="Times New Roman" w:eastAsia="Calibri" w:hAnsi="Times New Roman" w:cs="Times New Roman"/>
          <w:b/>
        </w:rPr>
        <w:t xml:space="preserve"> А-А17-117080950005-2</w:t>
      </w:r>
      <w:bookmarkEnd w:id="16"/>
      <w:r w:rsidRPr="00BE01D5">
        <w:rPr>
          <w:rFonts w:ascii="Times New Roman" w:eastAsia="Calibri" w:hAnsi="Times New Roman" w:cs="Times New Roman"/>
          <w:b/>
        </w:rPr>
        <w:t>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en-US"/>
        </w:rPr>
      </w:pPr>
      <w:r w:rsidRPr="00BE01D5">
        <w:rPr>
          <w:rFonts w:ascii="Times New Roman" w:eastAsia="Calibri" w:hAnsi="Times New Roman" w:cs="Times New Roman"/>
          <w:b/>
          <w:lang w:val="en-US"/>
        </w:rPr>
        <w:t xml:space="preserve">RECOMMENDATION ITU-R BT.471-1. Nomenclature and description of </w:t>
      </w:r>
      <w:proofErr w:type="spellStart"/>
      <w:r w:rsidRPr="00BE01D5">
        <w:rPr>
          <w:rFonts w:ascii="Times New Roman" w:eastAsia="Calibri" w:hAnsi="Times New Roman" w:cs="Times New Roman"/>
          <w:b/>
          <w:lang w:val="en-US"/>
        </w:rPr>
        <w:t>colour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 xml:space="preserve"> bar signals.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bookmarkStart w:id="17" w:name="_Ref499485305"/>
      <w:r w:rsidRPr="00BE01D5">
        <w:rPr>
          <w:rFonts w:ascii="Times New Roman" w:eastAsia="Calibri" w:hAnsi="Times New Roman" w:cs="Times New Roman"/>
          <w:b/>
        </w:rPr>
        <w:t>РЕКОМЕНДАЦИЯ МСЭ-</w:t>
      </w:r>
      <w:proofErr w:type="gramStart"/>
      <w:r w:rsidRPr="00BE01D5">
        <w:rPr>
          <w:rFonts w:ascii="Times New Roman" w:eastAsia="Calibri" w:hAnsi="Times New Roman" w:cs="Times New Roman"/>
          <w:b/>
          <w:lang w:val="en-US"/>
        </w:rPr>
        <w:t>RBT</w:t>
      </w:r>
      <w:proofErr w:type="gramEnd"/>
      <w:r w:rsidRPr="00BE01D5">
        <w:rPr>
          <w:rFonts w:ascii="Times New Roman" w:eastAsia="Calibri" w:hAnsi="Times New Roman" w:cs="Times New Roman"/>
          <w:b/>
        </w:rPr>
        <w:t>.601-7. Студийные параметры кодирования цифрового телевидения.</w:t>
      </w:r>
      <w:bookmarkEnd w:id="17"/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E01D5">
        <w:rPr>
          <w:rFonts w:ascii="Times New Roman" w:eastAsia="Calibri" w:hAnsi="Times New Roman" w:cs="Times New Roman"/>
          <w:b/>
        </w:rPr>
        <w:t>РЕКОМЕНДАЦИЯ МСЭ-</w:t>
      </w:r>
      <w:proofErr w:type="gramStart"/>
      <w:r w:rsidRPr="00BE01D5">
        <w:rPr>
          <w:rFonts w:ascii="Times New Roman" w:eastAsia="Calibri" w:hAnsi="Times New Roman" w:cs="Times New Roman"/>
          <w:b/>
          <w:lang w:val="en-US"/>
        </w:rPr>
        <w:t>RBT</w:t>
      </w:r>
      <w:proofErr w:type="gramEnd"/>
      <w:r w:rsidRPr="00BE01D5">
        <w:rPr>
          <w:rFonts w:ascii="Times New Roman" w:eastAsia="Calibri" w:hAnsi="Times New Roman" w:cs="Times New Roman"/>
          <w:b/>
        </w:rPr>
        <w:t xml:space="preserve">.709-6. Значения параметров стандартов ТВЧ для производства программ и международного обмена программами. 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bookmarkStart w:id="18" w:name="_Ref499485316"/>
      <w:r w:rsidRPr="00BE01D5">
        <w:rPr>
          <w:rFonts w:ascii="Times New Roman" w:eastAsia="Calibri" w:hAnsi="Times New Roman" w:cs="Times New Roman"/>
          <w:b/>
        </w:rPr>
        <w:t>РЕКОМЕНДАЦИЯ МСЭ-</w:t>
      </w:r>
      <w:proofErr w:type="gramStart"/>
      <w:r w:rsidRPr="00BE01D5">
        <w:rPr>
          <w:rFonts w:ascii="Times New Roman" w:eastAsia="Calibri" w:hAnsi="Times New Roman" w:cs="Times New Roman"/>
          <w:b/>
        </w:rPr>
        <w:t>R</w:t>
      </w:r>
      <w:proofErr w:type="gramEnd"/>
      <w:r w:rsidRPr="00BE01D5">
        <w:rPr>
          <w:rFonts w:ascii="Times New Roman" w:eastAsia="Calibri" w:hAnsi="Times New Roman" w:cs="Times New Roman"/>
          <w:b/>
        </w:rPr>
        <w:t xml:space="preserve"> BT.2020. Значения параметров для систем ТСВЧ для производства программ и международного обмена ими.</w:t>
      </w:r>
      <w:bookmarkEnd w:id="18"/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bookmarkStart w:id="19" w:name="_Ref497771648"/>
      <w:r w:rsidRPr="00BE01D5">
        <w:rPr>
          <w:rFonts w:ascii="Times New Roman" w:eastAsia="Calibri" w:hAnsi="Times New Roman" w:cs="Times New Roman"/>
          <w:b/>
          <w:lang w:val="en-US"/>
        </w:rPr>
        <w:t xml:space="preserve">TAMPERE IMAGE DATABASE 2013 TID2013, version 1.0. </w:t>
      </w:r>
      <w:hyperlink r:id="rId6">
        <w:bookmarkEnd w:id="19"/>
        <w:r w:rsidRPr="00BE01D5">
          <w:rPr>
            <w:rStyle w:val="InternetLink"/>
            <w:rFonts w:ascii="Times New Roman" w:eastAsia="Calibri" w:hAnsi="Times New Roman" w:cs="Times New Roman"/>
            <w:b/>
            <w:lang w:val="en-US"/>
          </w:rPr>
          <w:t>http://www.ponomarenko.info/tid2013.htm</w:t>
        </w:r>
      </w:hyperlink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  <w:lang w:val="en-US"/>
        </w:rPr>
      </w:pPr>
      <w:bookmarkStart w:id="20" w:name="_Ref497682010"/>
      <w:bookmarkEnd w:id="20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K.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Dabov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Foi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V.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Katkovnik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and K.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Egiazarian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 xml:space="preserve">, "Image </w:t>
      </w:r>
      <w:proofErr w:type="spellStart"/>
      <w:r w:rsidRPr="00BE01D5">
        <w:rPr>
          <w:rFonts w:ascii="Times New Roman" w:eastAsia="Calibri" w:hAnsi="Times New Roman" w:cs="Times New Roman"/>
          <w:b/>
          <w:lang w:val="en-US"/>
        </w:rPr>
        <w:t>denoising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 xml:space="preserve"> by sparse 3-D transform-domain collaborative filtering", IEEE Transactions On Image Processing, vol. 16, issue 8, pp. 2080-2095, 2007. </w:t>
      </w:r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bookmarkStart w:id="21" w:name="_Ref500173598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Ester, Martin;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Kriegel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, Hans-Peter; Sander,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Jörg</w:t>
      </w:r>
      <w:proofErr w:type="spellEnd"/>
      <w:r w:rsidRPr="00BE01D5">
        <w:rPr>
          <w:rFonts w:ascii="Times New Roman" w:eastAsia="Calibri" w:hAnsi="Times New Roman" w:cs="Times New Roman"/>
          <w:b/>
          <w:i/>
          <w:lang w:val="en-US"/>
        </w:rPr>
        <w:t xml:space="preserve">; и </w:t>
      </w:r>
      <w:proofErr w:type="spellStart"/>
      <w:r w:rsidRPr="00BE01D5">
        <w:rPr>
          <w:rFonts w:ascii="Times New Roman" w:eastAsia="Calibri" w:hAnsi="Times New Roman" w:cs="Times New Roman"/>
          <w:b/>
          <w:i/>
          <w:lang w:val="en-US"/>
        </w:rPr>
        <w:t>др</w:t>
      </w:r>
      <w:proofErr w:type="spellEnd"/>
      <w:r w:rsidRPr="00BE01D5">
        <w:rPr>
          <w:rFonts w:ascii="Times New Roman" w:eastAsia="Calibri" w:hAnsi="Times New Roman" w:cs="Times New Roman"/>
          <w:b/>
          <w:lang w:val="en-US"/>
        </w:rPr>
        <w:t>. A density-based algorithm for discovering clusters in large spatial databases with noise. Proceedings of the Second International Conference on Knowledge Discovery and Data Mining (1996). AAAI Press. pp. 226–231.</w:t>
      </w:r>
      <w:bookmarkEnd w:id="21"/>
    </w:p>
    <w:p w:rsidR="00BE01D5" w:rsidRPr="00BE01D5" w:rsidRDefault="00BE01D5" w:rsidP="00BE01D5">
      <w:pPr>
        <w:pStyle w:val="a3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  <w:lang w:val="en-US"/>
        </w:rPr>
      </w:pPr>
      <w:bookmarkStart w:id="22" w:name="_Ref500173724"/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Yangqing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Jia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Evan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Shelhamer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Jeff Donahue, Sergey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Karayev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Jonathan Long, Ross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Girshick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Sergio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Guadarrama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>, Trevor Darrell.</w:t>
      </w:r>
      <w:r w:rsidRPr="00BE01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E01D5">
        <w:rPr>
          <w:rFonts w:ascii="Times New Roman" w:hAnsi="Times New Roman" w:cs="Times New Roman"/>
          <w:b/>
          <w:lang w:val="en-US"/>
        </w:rPr>
        <w:t>Caffe</w:t>
      </w:r>
      <w:proofErr w:type="spellEnd"/>
      <w:r w:rsidRPr="00BE01D5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BE01D5">
        <w:rPr>
          <w:rFonts w:ascii="Times New Roman" w:hAnsi="Times New Roman" w:cs="Times New Roman"/>
          <w:b/>
          <w:lang w:val="en-US"/>
        </w:rPr>
        <w:t>Convolutional</w:t>
      </w:r>
      <w:proofErr w:type="spellEnd"/>
      <w:r w:rsidRPr="00BE01D5">
        <w:rPr>
          <w:rFonts w:ascii="Times New Roman" w:hAnsi="Times New Roman" w:cs="Times New Roman"/>
          <w:b/>
          <w:lang w:val="en-US"/>
        </w:rPr>
        <w:t xml:space="preserve"> Architecture for Fast Feature Embedding.  </w:t>
      </w:r>
      <w:proofErr w:type="spellStart"/>
      <w:r w:rsidRPr="00BE01D5">
        <w:rPr>
          <w:rFonts w:ascii="Times New Roman" w:hAnsi="Times New Roman" w:cs="Times New Roman"/>
          <w:b/>
          <w:lang w:val="en-US"/>
        </w:rPr>
        <w:t>ArXiv</w:t>
      </w:r>
      <w:proofErr w:type="spellEnd"/>
      <w:r w:rsidRPr="00BE01D5">
        <w:rPr>
          <w:rFonts w:ascii="Times New Roman" w:hAnsi="Times New Roman" w:cs="Times New Roman"/>
          <w:b/>
          <w:lang w:val="en-US"/>
        </w:rPr>
        <w:t xml:space="preserve"> preprint arXiv</w:t>
      </w:r>
      <w:proofErr w:type="gramStart"/>
      <w:r w:rsidRPr="00BE01D5">
        <w:rPr>
          <w:rFonts w:ascii="Times New Roman" w:hAnsi="Times New Roman" w:cs="Times New Roman"/>
          <w:b/>
          <w:lang w:val="en-US"/>
        </w:rPr>
        <w:t>:1408.5093</w:t>
      </w:r>
      <w:proofErr w:type="gramEnd"/>
      <w:r w:rsidRPr="00BE01D5">
        <w:rPr>
          <w:rFonts w:ascii="Times New Roman" w:hAnsi="Times New Roman" w:cs="Times New Roman"/>
          <w:b/>
          <w:lang w:val="en-US"/>
        </w:rPr>
        <w:t>, 2014.</w:t>
      </w:r>
      <w:bookmarkEnd w:id="22"/>
    </w:p>
    <w:p w:rsidR="00BE01D5" w:rsidRPr="00B0713E" w:rsidRDefault="00BE01D5" w:rsidP="008A3CC8">
      <w:pPr>
        <w:spacing w:after="0" w:line="240" w:lineRule="auto"/>
        <w:rPr>
          <w:rFonts w:ascii="Times New Roman" w:hAnsi="Times New Roman" w:cs="Times New Roman"/>
          <w:b/>
          <w:i/>
          <w:iCs/>
          <w:lang w:val="en-US"/>
        </w:rPr>
      </w:pPr>
    </w:p>
    <w:p w:rsidR="00964364" w:rsidRPr="00BE01D5" w:rsidRDefault="00964364" w:rsidP="00964364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</w:p>
    <w:sectPr w:rsidR="00964364" w:rsidRPr="00BE01D5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222E70"/>
    <w:rsid w:val="00281E80"/>
    <w:rsid w:val="003F7F4B"/>
    <w:rsid w:val="00410DC2"/>
    <w:rsid w:val="0041204F"/>
    <w:rsid w:val="00414A54"/>
    <w:rsid w:val="00437CCD"/>
    <w:rsid w:val="005B0A35"/>
    <w:rsid w:val="005C4F0F"/>
    <w:rsid w:val="00657800"/>
    <w:rsid w:val="00737E33"/>
    <w:rsid w:val="00747475"/>
    <w:rsid w:val="008A3CC8"/>
    <w:rsid w:val="00964364"/>
    <w:rsid w:val="009849B4"/>
    <w:rsid w:val="00992856"/>
    <w:rsid w:val="00B0272B"/>
    <w:rsid w:val="00B0713E"/>
    <w:rsid w:val="00BE01D5"/>
    <w:rsid w:val="00D12C9F"/>
    <w:rsid w:val="00D4099A"/>
    <w:rsid w:val="00E460D8"/>
    <w:rsid w:val="00ED4B84"/>
    <w:rsid w:val="00F37984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omarenko.info/tid2013.htm" TargetMode="External"/><Relationship Id="rId5" Type="http://schemas.openxmlformats.org/officeDocument/2006/relationships/hyperlink" Target="http://www.ponomarenko.info/papers/mre2009ti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2018-03-21T16:40:00Z</dcterms:created>
  <dcterms:modified xsi:type="dcterms:W3CDTF">2018-03-21T16:40:00Z</dcterms:modified>
</cp:coreProperties>
</file>