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4F" w:rsidRPr="00E77EAF" w:rsidRDefault="00ED444F" w:rsidP="00ED44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EAF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Pr="00E77EAF">
        <w:rPr>
          <w:rFonts w:ascii="Times New Roman" w:hAnsi="Times New Roman" w:cs="Times New Roman"/>
          <w:sz w:val="28"/>
          <w:szCs w:val="28"/>
        </w:rPr>
        <w:t>Овечкис</w:t>
      </w:r>
      <w:proofErr w:type="spellEnd"/>
      <w:r w:rsidRPr="00E77EAF">
        <w:rPr>
          <w:rFonts w:ascii="Times New Roman" w:hAnsi="Times New Roman" w:cs="Times New Roman"/>
          <w:sz w:val="28"/>
          <w:szCs w:val="28"/>
        </w:rPr>
        <w:t xml:space="preserve">, </w:t>
      </w:r>
      <w:r w:rsidRPr="00E77EAF">
        <w:rPr>
          <w:rFonts w:ascii="Times New Roman" w:hAnsi="Times New Roman" w:cs="Times New Roman"/>
          <w:i/>
          <w:color w:val="215868" w:themeColor="accent5" w:themeShade="80"/>
          <w:sz w:val="28"/>
          <w:szCs w:val="28"/>
          <w:u w:val="single"/>
        </w:rPr>
        <w:t>ovechkis@yandex.ru</w:t>
      </w:r>
    </w:p>
    <w:p w:rsidR="00ED444F" w:rsidRPr="00E77EAF" w:rsidRDefault="00ED444F" w:rsidP="00ED444F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E77EA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Пленоптические</w:t>
      </w:r>
      <w:proofErr w:type="spellEnd"/>
      <w:r w:rsidRPr="00E77EA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системы в приложении к голографии</w:t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Pr="00E77E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</w:t>
      </w:r>
    </w:p>
    <w:p w:rsidR="00ED444F" w:rsidRPr="004B3794" w:rsidRDefault="00ED444F" w:rsidP="00ED444F">
      <w:pPr>
        <w:pStyle w:val="1"/>
        <w:tabs>
          <w:tab w:val="left" w:pos="851"/>
        </w:tabs>
        <w:spacing w:before="120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 w:rsidRPr="004B3794">
        <w:rPr>
          <w:b/>
          <w:i/>
          <w:color w:val="000000"/>
          <w:sz w:val="24"/>
          <w:szCs w:val="24"/>
          <w:shd w:val="clear" w:color="auto" w:fill="FFFFFF"/>
        </w:rPr>
        <w:t>Аннотация</w:t>
      </w:r>
    </w:p>
    <w:p w:rsidR="00ED444F" w:rsidRPr="004B3794" w:rsidRDefault="00ED444F" w:rsidP="00ED444F">
      <w:pPr>
        <w:pStyle w:val="1"/>
        <w:tabs>
          <w:tab w:val="left" w:pos="851"/>
        </w:tabs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 w:rsidRPr="004B3794">
        <w:rPr>
          <w:b/>
          <w:i/>
          <w:color w:val="000000"/>
          <w:sz w:val="24"/>
          <w:szCs w:val="24"/>
          <w:shd w:val="clear" w:color="auto" w:fill="FFFFFF"/>
        </w:rPr>
        <w:tab/>
        <w:t xml:space="preserve">Приводятся основные принципы нового </w:t>
      </w:r>
      <w:proofErr w:type="spellStart"/>
      <w:r w:rsidRPr="004B3794">
        <w:rPr>
          <w:b/>
          <w:i/>
          <w:color w:val="000000"/>
          <w:sz w:val="24"/>
          <w:szCs w:val="24"/>
          <w:shd w:val="clear" w:color="auto" w:fill="FFFFFF"/>
        </w:rPr>
        <w:t>пленоптического</w:t>
      </w:r>
      <w:proofErr w:type="spellEnd"/>
      <w:r w:rsidRPr="004B3794">
        <w:rPr>
          <w:b/>
          <w:i/>
          <w:color w:val="000000"/>
          <w:sz w:val="24"/>
          <w:szCs w:val="24"/>
          <w:shd w:val="clear" w:color="auto" w:fill="FFFFFF"/>
        </w:rPr>
        <w:t xml:space="preserve"> метода видео-, кино- и фотосъёмки, история развития. Отражены как некоторое сходство с голографией, так и принципиальные различия, приводятся примеры возможного применения в изобразительной голографии, в частности, в системе объёмного голографического кинематографа.</w:t>
      </w:r>
    </w:p>
    <w:p w:rsidR="00ED444F" w:rsidRPr="00750350" w:rsidRDefault="00ED444F" w:rsidP="00ED44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B37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Ключевые слова: интегральная фотография, </w:t>
      </w:r>
      <w:proofErr w:type="spellStart"/>
      <w:r w:rsidRPr="004B37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пленоптическая</w:t>
      </w:r>
      <w:proofErr w:type="spellEnd"/>
      <w:r w:rsidRPr="004B37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камера, голография, </w:t>
      </w:r>
      <w:proofErr w:type="spellStart"/>
      <w:r w:rsidRPr="004B37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автостереоскопия</w:t>
      </w:r>
      <w:proofErr w:type="spellEnd"/>
      <w:r w:rsidRPr="004B37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стереоскопия, голографический кинематограф</w:t>
      </w:r>
    </w:p>
    <w:p w:rsidR="00ED444F" w:rsidRPr="007516A6" w:rsidRDefault="00ED444F" w:rsidP="00ED444F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516A6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7516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16A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Lippmann G.</w:t>
      </w:r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Epreuves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réversibles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Photographies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integrates, «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Comptes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rendus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>l'Académie</w:t>
      </w:r>
      <w:proofErr w:type="spellEnd"/>
      <w:r w:rsidRPr="007516A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 Sciences de Paris», 1908, v. 146(9), 446-451.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reference-text"/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7516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U.S. Patent 1 128 979</w:t>
        </w:r>
      </w:hyperlink>
      <w:r w:rsidRPr="007516A6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: Hess, Walter. Stereoscopic picture, filed 1 June 1912</w:t>
      </w:r>
      <w:r w:rsidRPr="007516A6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516A6">
        <w:rPr>
          <w:rStyle w:val="reference-text"/>
          <w:rFonts w:ascii="Times New Roman" w:hAnsi="Times New Roman" w:cs="Times New Roman"/>
          <w:i/>
          <w:sz w:val="24"/>
          <w:szCs w:val="24"/>
        </w:rPr>
        <w:t>Дудников Ю.А., Рожков Б.К.</w:t>
      </w:r>
      <w:r w:rsidRPr="007516A6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r w:rsidRPr="007516A6">
        <w:rPr>
          <w:rFonts w:ascii="Times New Roman" w:hAnsi="Times New Roman" w:cs="Times New Roman"/>
          <w:color w:val="222222"/>
          <w:sz w:val="24"/>
          <w:szCs w:val="24"/>
        </w:rPr>
        <w:t xml:space="preserve">Растровые системы для получения объёмных изображений - Ленинград: Машиностроение. </w:t>
      </w:r>
      <w:proofErr w:type="gramStart"/>
      <w:r w:rsidRPr="007516A6">
        <w:rPr>
          <w:rFonts w:ascii="Times New Roman" w:hAnsi="Times New Roman" w:cs="Times New Roman"/>
          <w:color w:val="222222"/>
          <w:sz w:val="24"/>
          <w:szCs w:val="24"/>
        </w:rPr>
        <w:t>Ленинградское</w:t>
      </w:r>
      <w:proofErr w:type="gramEnd"/>
      <w:r w:rsidRPr="007516A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516A6">
        <w:rPr>
          <w:rFonts w:ascii="Times New Roman" w:hAnsi="Times New Roman" w:cs="Times New Roman"/>
          <w:color w:val="222222"/>
          <w:sz w:val="24"/>
          <w:szCs w:val="24"/>
        </w:rPr>
        <w:t>отд</w:t>
      </w:r>
      <w:proofErr w:type="spellEnd"/>
      <w:r w:rsidRPr="007516A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7516A6">
        <w:rPr>
          <w:rFonts w:ascii="Times New Roman" w:hAnsi="Times New Roman" w:cs="Times New Roman"/>
          <w:color w:val="222222"/>
          <w:sz w:val="24"/>
          <w:szCs w:val="24"/>
        </w:rPr>
        <w:t>, 1986. – 214 с.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reference-text"/>
          <w:rFonts w:ascii="Times New Roman" w:hAnsi="Times New Roman" w:cs="Times New Roman"/>
          <w:sz w:val="24"/>
          <w:szCs w:val="24"/>
        </w:rPr>
      </w:pPr>
      <w:r w:rsidRPr="007516A6">
        <w:rPr>
          <w:rStyle w:val="reference-text"/>
          <w:rFonts w:ascii="Times New Roman" w:hAnsi="Times New Roman" w:cs="Times New Roman"/>
          <w:i/>
          <w:sz w:val="24"/>
          <w:szCs w:val="24"/>
        </w:rPr>
        <w:t>Комар В.Г., Серов О.Б.</w:t>
      </w:r>
      <w:r w:rsidRPr="007516A6">
        <w:rPr>
          <w:rStyle w:val="reference-text"/>
          <w:rFonts w:ascii="Times New Roman" w:hAnsi="Times New Roman" w:cs="Times New Roman"/>
          <w:sz w:val="24"/>
          <w:szCs w:val="24"/>
        </w:rPr>
        <w:t xml:space="preserve"> Изобразительная голография и голографический кинематограф. М: Искусство, 1987. - 286 с. 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7516A6">
        <w:rPr>
          <w:rFonts w:ascii="Times New Roman" w:hAnsi="Times New Roman" w:cs="Times New Roman"/>
          <w:i/>
          <w:sz w:val="24"/>
          <w:szCs w:val="24"/>
        </w:rPr>
        <w:t>Асмаков</w:t>
      </w:r>
      <w:proofErr w:type="spellEnd"/>
      <w:r w:rsidRPr="007516A6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Pr="00751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6A6">
        <w:rPr>
          <w:rFonts w:ascii="Times New Roman" w:hAnsi="Times New Roman" w:cs="Times New Roman"/>
          <w:kern w:val="36"/>
          <w:sz w:val="24"/>
          <w:szCs w:val="24"/>
        </w:rPr>
        <w:t>Пленоптические</w:t>
      </w:r>
      <w:proofErr w:type="spellEnd"/>
      <w:r w:rsidRPr="007516A6">
        <w:rPr>
          <w:rFonts w:ascii="Times New Roman" w:hAnsi="Times New Roman" w:cs="Times New Roman"/>
          <w:kern w:val="36"/>
          <w:sz w:val="24"/>
          <w:szCs w:val="24"/>
        </w:rPr>
        <w:t xml:space="preserve"> камеры: новая эра фотографии </w:t>
      </w:r>
      <w:hyperlink r:id="rId7" w:history="1">
        <w:r w:rsidRPr="007516A6">
          <w:rPr>
            <w:rStyle w:val="a3"/>
            <w:rFonts w:ascii="Times New Roman" w:hAnsi="Times New Roman" w:cs="Times New Roman"/>
            <w:sz w:val="24"/>
            <w:szCs w:val="24"/>
          </w:rPr>
          <w:t>https://compress.ru/article.aspx?id=14645</w:t>
        </w:r>
      </w:hyperlink>
      <w:r w:rsidRPr="00751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12529"/>
          <w:kern w:val="36"/>
          <w:sz w:val="24"/>
          <w:szCs w:val="24"/>
          <w:lang w:val="en-US"/>
        </w:rPr>
      </w:pPr>
      <w:r w:rsidRPr="007516A6">
        <w:rPr>
          <w:rStyle w:val="reference-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E.H. Adelson </w:t>
      </w:r>
      <w:r w:rsidRPr="007516A6">
        <w:rPr>
          <w:rStyle w:val="reference-text"/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7516A6">
        <w:rPr>
          <w:rStyle w:val="reference-text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J.Y.A</w:t>
      </w:r>
      <w:r w:rsidRPr="007516A6">
        <w:rPr>
          <w:rStyle w:val="reference-text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 Wang.</w:t>
      </w:r>
      <w:r w:rsidRPr="007516A6">
        <w:rPr>
          <w:rStyle w:val="reference-tex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7516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Single lens stereo with a </w:t>
      </w:r>
      <w:proofErr w:type="spellStart"/>
      <w:r w:rsidRPr="007516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>plenoptic</w:t>
      </w:r>
      <w:proofErr w:type="spellEnd"/>
      <w:r w:rsidRPr="007516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en-US"/>
        </w:rPr>
        <w:t xml:space="preserve"> camera</w:t>
      </w:r>
      <w:r w:rsidRPr="007516A6">
        <w:rPr>
          <w:rStyle w:val="reference-tex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IEEE Transactions on Pattern Analysis and Machine Intelligence, vol. 14, № 2, pp. 99-106, 1992. 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35" w:hanging="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16A6">
        <w:rPr>
          <w:rFonts w:ascii="Times New Roman" w:hAnsi="Times New Roman" w:cs="Times New Roman"/>
          <w:i/>
          <w:sz w:val="24"/>
          <w:szCs w:val="24"/>
        </w:rPr>
        <w:t>Ватолин</w:t>
      </w:r>
      <w:proofErr w:type="spellEnd"/>
      <w:r w:rsidRPr="007516A6">
        <w:rPr>
          <w:rFonts w:ascii="Times New Roman" w:hAnsi="Times New Roman" w:cs="Times New Roman"/>
          <w:i/>
          <w:sz w:val="24"/>
          <w:szCs w:val="24"/>
        </w:rPr>
        <w:t xml:space="preserve"> Д.С.</w:t>
      </w:r>
      <w:r w:rsidRPr="007516A6">
        <w:rPr>
          <w:rFonts w:ascii="Times New Roman" w:hAnsi="Times New Roman" w:cs="Times New Roman"/>
          <w:sz w:val="24"/>
          <w:szCs w:val="24"/>
        </w:rPr>
        <w:t xml:space="preserve"> Рендеринг фокуса, разрешения, формы диафрагмы, формы затвора </w:t>
      </w:r>
      <w:proofErr w:type="spellStart"/>
      <w:r w:rsidRPr="007516A6">
        <w:rPr>
          <w:rFonts w:ascii="Times New Roman" w:hAnsi="Times New Roman" w:cs="Times New Roman"/>
          <w:sz w:val="24"/>
          <w:szCs w:val="24"/>
        </w:rPr>
        <w:t>пленоптических</w:t>
      </w:r>
      <w:proofErr w:type="spellEnd"/>
      <w:r w:rsidRPr="007516A6">
        <w:rPr>
          <w:rFonts w:ascii="Times New Roman" w:hAnsi="Times New Roman" w:cs="Times New Roman"/>
          <w:sz w:val="24"/>
          <w:szCs w:val="24"/>
        </w:rPr>
        <w:t xml:space="preserve"> камер / Ж. Мир техники кино – 2016 - 4 (10). - С. 14 – 21.</w:t>
      </w:r>
    </w:p>
    <w:p w:rsidR="00ED444F" w:rsidRPr="007516A6" w:rsidRDefault="00ED444F" w:rsidP="00ED444F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435" w:hanging="9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16A6">
        <w:rPr>
          <w:rFonts w:ascii="Times New Roman" w:hAnsi="Times New Roman" w:cs="Times New Roman"/>
          <w:i/>
          <w:sz w:val="24"/>
          <w:szCs w:val="24"/>
          <w:lang w:val="en-US"/>
        </w:rPr>
        <w:t>Zacharovas</w:t>
      </w:r>
      <w:proofErr w:type="spellEnd"/>
      <w:r w:rsidRPr="007516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16A6">
        <w:rPr>
          <w:rFonts w:ascii="Times New Roman" w:hAnsi="Times New Roman" w:cs="Times New Roman"/>
          <w:i/>
          <w:sz w:val="24"/>
          <w:szCs w:val="24"/>
          <w:lang w:val="en-US"/>
        </w:rPr>
        <w:t>Stanislovas</w:t>
      </w:r>
      <w:proofErr w:type="spellEnd"/>
      <w:r w:rsidRPr="007516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7516A6">
        <w:rPr>
          <w:rFonts w:ascii="Times New Roman" w:hAnsi="Times New Roman" w:cs="Times New Roman"/>
          <w:sz w:val="24"/>
          <w:szCs w:val="24"/>
          <w:lang w:val="en-US"/>
        </w:rPr>
        <w:t>Advances in Digital Holography,</w:t>
      </w:r>
      <w:r w:rsidRPr="007516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16A6">
        <w:rPr>
          <w:rFonts w:ascii="Times New Roman" w:hAnsi="Times New Roman" w:cs="Times New Roman"/>
          <w:sz w:val="24"/>
          <w:szCs w:val="24"/>
          <w:lang w:val="en-US"/>
        </w:rPr>
        <w:t>IWHM 2008 International Workshop on Holographic Memories Digests, pp. 55-67, 2008, Japan.</w:t>
      </w:r>
    </w:p>
    <w:p w:rsidR="00E63541" w:rsidRPr="00ED444F" w:rsidRDefault="00ED444F" w:rsidP="00ED444F">
      <w:pPr>
        <w:rPr>
          <w:lang w:val="en-US"/>
        </w:rPr>
      </w:pPr>
      <w:r w:rsidRPr="007516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Rishi </w:t>
      </w:r>
      <w:proofErr w:type="spellStart"/>
      <w:r w:rsidRPr="007516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Sanyal</w:t>
      </w:r>
      <w:proofErr w:type="spellEnd"/>
      <w:r w:rsidRPr="007516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, Jeff Keller</w:t>
      </w:r>
      <w:r w:rsidRPr="007516A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.</w:t>
      </w:r>
      <w:r w:rsidRPr="007516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Pr="007516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Change of focus: 755 MP Lytro Cinema camera enables 300 fps light field video</w:t>
        </w:r>
      </w:hyperlink>
      <w:r w:rsidRPr="007516A6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https://www.dpreview.com/news/1169305265/lytro-cinema-brings-light-field</w:t>
      </w:r>
      <w:r w:rsidRPr="007516A6">
        <w:rPr>
          <w:rFonts w:ascii="Times New Roman" w:hAnsi="Times New Roman" w:cs="Times New Roman"/>
          <w:color w:val="212529"/>
          <w:kern w:val="36"/>
          <w:sz w:val="24"/>
          <w:szCs w:val="24"/>
          <w:lang w:val="en-US"/>
        </w:rPr>
        <w:t>-technology-to-filmmakers.</w:t>
      </w:r>
      <w:bookmarkStart w:id="0" w:name="_GoBack"/>
      <w:bookmarkEnd w:id="0"/>
    </w:p>
    <w:sectPr w:rsidR="00E63541" w:rsidRPr="00ED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review.com/news/1169305265/lytro-cinema-brings-light-field-technology-to-filmmak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mpress.ru/article.aspx?id=14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patents/US11289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2018-09-03T09:37:00Z</dcterms:created>
  <dcterms:modified xsi:type="dcterms:W3CDTF">2018-10-11T03:31:00Z</dcterms:modified>
</cp:coreProperties>
</file>