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D3" w:rsidRPr="00E77EAF" w:rsidRDefault="000D4FD3" w:rsidP="000D4FD3">
      <w:pPr>
        <w:pStyle w:val="a4"/>
        <w:spacing w:before="240" w:beforeAutospacing="0" w:after="0" w:afterAutospacing="0" w:line="360" w:lineRule="auto"/>
        <w:jc w:val="both"/>
        <w:rPr>
          <w:rStyle w:val="a5"/>
          <w:rFonts w:eastAsiaTheme="majorEastAsia"/>
          <w:b w:val="0"/>
          <w:szCs w:val="28"/>
        </w:rPr>
      </w:pPr>
      <w:r w:rsidRPr="00E77EAF">
        <w:rPr>
          <w:rStyle w:val="a5"/>
          <w:rFonts w:eastAsiaTheme="majorEastAsia"/>
          <w:szCs w:val="28"/>
        </w:rPr>
        <w:t xml:space="preserve">А.Ф. Смык, </w:t>
      </w:r>
      <w:hyperlink r:id="rId6" w:history="1">
        <w:r w:rsidRPr="00E77EAF">
          <w:rPr>
            <w:rStyle w:val="a3"/>
            <w:i/>
            <w:sz w:val="28"/>
            <w:szCs w:val="28"/>
            <w:lang w:val="en-US"/>
          </w:rPr>
          <w:t>smykholography</w:t>
        </w:r>
        <w:r w:rsidRPr="00E77EAF">
          <w:rPr>
            <w:rStyle w:val="a3"/>
            <w:i/>
            <w:sz w:val="28"/>
            <w:szCs w:val="28"/>
          </w:rPr>
          <w:t>@</w:t>
        </w:r>
        <w:r w:rsidRPr="00E77EAF">
          <w:rPr>
            <w:rStyle w:val="a3"/>
            <w:i/>
            <w:sz w:val="28"/>
            <w:szCs w:val="28"/>
            <w:lang w:val="en-US"/>
          </w:rPr>
          <w:t>gmail</w:t>
        </w:r>
        <w:r w:rsidRPr="00E77EAF">
          <w:rPr>
            <w:rStyle w:val="a3"/>
            <w:i/>
            <w:sz w:val="28"/>
            <w:szCs w:val="28"/>
          </w:rPr>
          <w:t>.</w:t>
        </w:r>
        <w:r w:rsidRPr="00E77EAF">
          <w:rPr>
            <w:rStyle w:val="a3"/>
            <w:i/>
            <w:sz w:val="28"/>
            <w:szCs w:val="28"/>
            <w:lang w:val="en-US"/>
          </w:rPr>
          <w:t>com</w:t>
        </w:r>
      </w:hyperlink>
      <w:r w:rsidRPr="00E77EAF">
        <w:rPr>
          <w:sz w:val="28"/>
          <w:szCs w:val="28"/>
        </w:rPr>
        <w:t xml:space="preserve">, </w:t>
      </w:r>
      <w:r w:rsidRPr="00E77EAF">
        <w:rPr>
          <w:rStyle w:val="a5"/>
          <w:rFonts w:eastAsiaTheme="majorEastAsia"/>
          <w:szCs w:val="28"/>
        </w:rPr>
        <w:t>А.В. Шурыгин</w:t>
      </w:r>
    </w:p>
    <w:p w:rsidR="000D4FD3" w:rsidRPr="00E77EAF" w:rsidRDefault="000D4FD3" w:rsidP="000D4FD3">
      <w:pPr>
        <w:pStyle w:val="a6"/>
        <w:jc w:val="left"/>
        <w:rPr>
          <w:sz w:val="28"/>
          <w:szCs w:val="28"/>
          <w:u w:val="single"/>
        </w:rPr>
      </w:pPr>
      <w:r w:rsidRPr="00E77EAF">
        <w:rPr>
          <w:sz w:val="28"/>
          <w:szCs w:val="28"/>
          <w:u w:val="single"/>
        </w:rPr>
        <w:t>Непосредственная запись голограмм на металле и пластике</w:t>
      </w:r>
      <w:r w:rsidRPr="00E77EAF">
        <w:rPr>
          <w:sz w:val="28"/>
          <w:szCs w:val="28"/>
          <w:u w:val="single"/>
        </w:rPr>
        <w:tab/>
      </w:r>
      <w:r w:rsidRPr="00E77EAF">
        <w:rPr>
          <w:sz w:val="28"/>
          <w:szCs w:val="28"/>
          <w:u w:val="single"/>
        </w:rPr>
        <w:tab/>
      </w:r>
      <w:r w:rsidRPr="00E77EAF">
        <w:rPr>
          <w:sz w:val="28"/>
          <w:szCs w:val="28"/>
          <w:u w:val="single"/>
        </w:rPr>
        <w:tab/>
        <w:t xml:space="preserve">         18</w:t>
      </w:r>
    </w:p>
    <w:p w:rsidR="000D4FD3" w:rsidRPr="002C15B9" w:rsidRDefault="000D4FD3" w:rsidP="000D4F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C15B9">
        <w:rPr>
          <w:rFonts w:ascii="Times New Roman" w:hAnsi="Times New Roman"/>
          <w:b/>
          <w:bCs/>
          <w:i/>
          <w:iCs/>
          <w:sz w:val="24"/>
          <w:szCs w:val="24"/>
        </w:rPr>
        <w:t xml:space="preserve">Аннотация </w:t>
      </w:r>
    </w:p>
    <w:p w:rsidR="000D4FD3" w:rsidRPr="002C15B9" w:rsidRDefault="000D4FD3" w:rsidP="000D4FD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C15B9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Получены и описаны результаты записи интерференционных полос в серии экспериментов с плоскими стальными образцами, которые дают наиболее стабильную структуру с высокой дифракционной эффективностью. Экспериментальная установка была построена на 1064 </w:t>
      </w:r>
      <w:proofErr w:type="spellStart"/>
      <w:r w:rsidRPr="002C15B9">
        <w:rPr>
          <w:rFonts w:ascii="Times New Roman" w:hAnsi="Times New Roman"/>
          <w:b/>
          <w:bCs/>
          <w:i/>
          <w:iCs/>
          <w:sz w:val="24"/>
          <w:szCs w:val="24"/>
        </w:rPr>
        <w:t>нм</w:t>
      </w:r>
      <w:proofErr w:type="spellEnd"/>
      <w:r w:rsidRPr="002C15B9">
        <w:rPr>
          <w:rFonts w:ascii="Times New Roman" w:hAnsi="Times New Roman"/>
          <w:b/>
          <w:bCs/>
          <w:i/>
          <w:iCs/>
          <w:sz w:val="24"/>
          <w:szCs w:val="24"/>
        </w:rPr>
        <w:t xml:space="preserve"> высокочастотном импульсном лазере. Из-за порогового характера взаимодействия оказалось необходимо применить устройство формирования профиля пучка. Полученные решётки имеют 275 линий/мм и почти синусоидальный профиль. Мы ожидаем, что данный подход повысит уровень защищённости голографических изображений на запасных частях, стальных компонентах и т.д.</w:t>
      </w:r>
    </w:p>
    <w:p w:rsidR="000D4FD3" w:rsidRPr="002C15B9" w:rsidRDefault="000D4FD3" w:rsidP="000D4FD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C15B9">
        <w:rPr>
          <w:rFonts w:ascii="Times New Roman" w:hAnsi="Times New Roman"/>
          <w:b/>
          <w:bCs/>
          <w:i/>
          <w:iCs/>
          <w:sz w:val="24"/>
          <w:szCs w:val="24"/>
        </w:rPr>
        <w:t>Ключевые слова: голография, прямая гравировка, формирование профиля пучка, π-</w:t>
      </w:r>
      <w:proofErr w:type="spellStart"/>
      <w:r w:rsidRPr="002C15B9">
        <w:rPr>
          <w:rFonts w:ascii="Times New Roman" w:hAnsi="Times New Roman"/>
          <w:b/>
          <w:bCs/>
          <w:i/>
          <w:iCs/>
          <w:sz w:val="24"/>
          <w:szCs w:val="24"/>
        </w:rPr>
        <w:t>шэйпер</w:t>
      </w:r>
      <w:proofErr w:type="spellEnd"/>
      <w:r w:rsidRPr="002C15B9">
        <w:rPr>
          <w:rFonts w:ascii="Times New Roman" w:hAnsi="Times New Roman"/>
          <w:b/>
          <w:bCs/>
          <w:i/>
          <w:iCs/>
          <w:sz w:val="24"/>
          <w:szCs w:val="24"/>
        </w:rPr>
        <w:t>, ИК лазер.</w:t>
      </w:r>
    </w:p>
    <w:p w:rsidR="000D4FD3" w:rsidRPr="00E710BA" w:rsidRDefault="000D4FD3" w:rsidP="000D4FD3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710B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Литература</w:t>
      </w:r>
    </w:p>
    <w:p w:rsidR="000D4FD3" w:rsidRPr="009A680A" w:rsidRDefault="000D4FD3" w:rsidP="000D4F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B37F29">
        <w:rPr>
          <w:i/>
        </w:rPr>
        <w:t>Смык</w:t>
      </w:r>
      <w:r w:rsidRPr="00522D64">
        <w:rPr>
          <w:i/>
        </w:rPr>
        <w:t xml:space="preserve"> </w:t>
      </w:r>
      <w:r w:rsidRPr="00B37F29">
        <w:rPr>
          <w:i/>
        </w:rPr>
        <w:t>А</w:t>
      </w:r>
      <w:r w:rsidRPr="00522D64">
        <w:rPr>
          <w:i/>
        </w:rPr>
        <w:t>.</w:t>
      </w:r>
      <w:r w:rsidRPr="00B37F29">
        <w:rPr>
          <w:i/>
        </w:rPr>
        <w:t>Ф</w:t>
      </w:r>
      <w:r w:rsidRPr="00522D64">
        <w:rPr>
          <w:i/>
        </w:rPr>
        <w:t xml:space="preserve">., </w:t>
      </w:r>
      <w:r w:rsidRPr="00B37F29">
        <w:rPr>
          <w:i/>
        </w:rPr>
        <w:t>Шурыгин</w:t>
      </w:r>
      <w:r w:rsidRPr="00522D64">
        <w:rPr>
          <w:i/>
        </w:rPr>
        <w:t xml:space="preserve"> </w:t>
      </w:r>
      <w:r w:rsidRPr="00B37F29">
        <w:rPr>
          <w:i/>
        </w:rPr>
        <w:t>А</w:t>
      </w:r>
      <w:r w:rsidRPr="00522D64">
        <w:rPr>
          <w:i/>
        </w:rPr>
        <w:t>.</w:t>
      </w:r>
      <w:r w:rsidRPr="00B37F29">
        <w:rPr>
          <w:i/>
        </w:rPr>
        <w:t>В</w:t>
      </w:r>
      <w:r>
        <w:t xml:space="preserve">. </w:t>
      </w:r>
      <w:r w:rsidRPr="00B37F29">
        <w:t>Асимметричные</w:t>
      </w:r>
      <w:r w:rsidRPr="00522D64">
        <w:t xml:space="preserve"> </w:t>
      </w:r>
      <w:r w:rsidRPr="00B37F29">
        <w:t>профили</w:t>
      </w:r>
      <w:r w:rsidRPr="00522D64">
        <w:t xml:space="preserve"> </w:t>
      </w:r>
      <w:r w:rsidRPr="00B37F29">
        <w:t>в</w:t>
      </w:r>
      <w:r w:rsidRPr="00522D64">
        <w:t xml:space="preserve"> </w:t>
      </w:r>
      <w:r w:rsidRPr="00B37F29">
        <w:t>поверхностно</w:t>
      </w:r>
      <w:r w:rsidRPr="00522D64">
        <w:t>-</w:t>
      </w:r>
      <w:r w:rsidRPr="00B37F29">
        <w:t>рельефных</w:t>
      </w:r>
      <w:r w:rsidRPr="00522D64">
        <w:t xml:space="preserve"> </w:t>
      </w:r>
      <w:r w:rsidRPr="00B37F29">
        <w:t>голограммах</w:t>
      </w:r>
      <w:r>
        <w:t>.</w:t>
      </w:r>
      <w:r w:rsidRPr="00522D64">
        <w:t xml:space="preserve"> </w:t>
      </w:r>
      <w:r w:rsidRPr="00B37F29">
        <w:t>Мир</w:t>
      </w:r>
      <w:r w:rsidRPr="00522D64">
        <w:t xml:space="preserve"> </w:t>
      </w:r>
      <w:r w:rsidRPr="00B37F29">
        <w:t>техники</w:t>
      </w:r>
      <w:r w:rsidRPr="00522D64">
        <w:t xml:space="preserve"> </w:t>
      </w:r>
      <w:r w:rsidRPr="00B37F29">
        <w:t>кино</w:t>
      </w:r>
      <w:r>
        <w:t xml:space="preserve"> </w:t>
      </w:r>
      <w:r w:rsidRPr="00522D64">
        <w:t xml:space="preserve">– 2018-1(12). </w:t>
      </w:r>
      <w:r w:rsidRPr="00B37F29">
        <w:t>С</w:t>
      </w:r>
      <w:r w:rsidRPr="009A680A">
        <w:t>. 23-30.</w:t>
      </w:r>
    </w:p>
    <w:p w:rsidR="000D4FD3" w:rsidRPr="00B37F29" w:rsidRDefault="000D4FD3" w:rsidP="000D4FD3">
      <w:pPr>
        <w:pStyle w:val="a4"/>
        <w:spacing w:before="0" w:beforeAutospacing="0" w:after="0" w:afterAutospacing="0"/>
        <w:ind w:left="709" w:hanging="345"/>
        <w:jc w:val="both"/>
        <w:rPr>
          <w:iCs/>
          <w:shd w:val="clear" w:color="auto" w:fill="FFFFFF"/>
          <w:lang w:val="en-US"/>
        </w:rPr>
      </w:pPr>
      <w:r w:rsidRPr="009A680A">
        <w:rPr>
          <w:lang w:val="en-US"/>
        </w:rPr>
        <w:t>2.</w:t>
      </w:r>
      <w:r w:rsidRPr="009A680A">
        <w:rPr>
          <w:lang w:val="en-US"/>
        </w:rPr>
        <w:tab/>
      </w:r>
      <w:proofErr w:type="spellStart"/>
      <w:r w:rsidRPr="00B37F29">
        <w:rPr>
          <w:i/>
          <w:lang w:val="en-US"/>
        </w:rPr>
        <w:t>Lasagni</w:t>
      </w:r>
      <w:proofErr w:type="spellEnd"/>
      <w:r w:rsidRPr="009A680A">
        <w:rPr>
          <w:i/>
          <w:lang w:val="en-US"/>
        </w:rPr>
        <w:t xml:space="preserve"> </w:t>
      </w:r>
      <w:proofErr w:type="spellStart"/>
      <w:r w:rsidRPr="00B37F29">
        <w:rPr>
          <w:i/>
          <w:lang w:val="en-US"/>
        </w:rPr>
        <w:t>A</w:t>
      </w:r>
      <w:r w:rsidRPr="009A680A">
        <w:rPr>
          <w:i/>
          <w:lang w:val="en-US"/>
        </w:rPr>
        <w:t>.</w:t>
      </w:r>
      <w:r w:rsidRPr="00B37F29">
        <w:rPr>
          <w:i/>
          <w:lang w:val="en-US"/>
        </w:rPr>
        <w:t>F</w:t>
      </w:r>
      <w:r>
        <w:rPr>
          <w:lang w:val="en-US"/>
        </w:rPr>
        <w:t>.</w:t>
      </w:r>
      <w:r w:rsidRPr="009A680A">
        <w:rPr>
          <w:lang w:val="en-US"/>
        </w:rPr>
        <w:t>"</w:t>
      </w:r>
      <w:r w:rsidRPr="00C579B7">
        <w:rPr>
          <w:lang w:val="en-US"/>
        </w:rPr>
        <w:t>Laser</w:t>
      </w:r>
      <w:proofErr w:type="spellEnd"/>
      <w:r w:rsidRPr="009A680A">
        <w:rPr>
          <w:lang w:val="en-US"/>
        </w:rPr>
        <w:t xml:space="preserve"> </w:t>
      </w:r>
      <w:proofErr w:type="spellStart"/>
      <w:r w:rsidRPr="00C579B7">
        <w:rPr>
          <w:lang w:val="en-US"/>
        </w:rPr>
        <w:t>interferenz</w:t>
      </w:r>
      <w:proofErr w:type="spellEnd"/>
      <w:r w:rsidRPr="009A680A">
        <w:rPr>
          <w:lang w:val="en-US"/>
        </w:rPr>
        <w:t xml:space="preserve"> </w:t>
      </w:r>
      <w:proofErr w:type="spellStart"/>
      <w:r w:rsidRPr="00C579B7">
        <w:rPr>
          <w:lang w:val="en-US"/>
        </w:rPr>
        <w:t>strukturierung</w:t>
      </w:r>
      <w:proofErr w:type="spellEnd"/>
      <w:r w:rsidRPr="009A680A">
        <w:rPr>
          <w:lang w:val="en-US"/>
        </w:rPr>
        <w:t xml:space="preserve"> </w:t>
      </w:r>
      <w:proofErr w:type="spellStart"/>
      <w:r w:rsidRPr="00C579B7">
        <w:rPr>
          <w:lang w:val="en-US"/>
        </w:rPr>
        <w:t>Hochprazise</w:t>
      </w:r>
      <w:proofErr w:type="spellEnd"/>
      <w:r w:rsidRPr="000B5D6E">
        <w:rPr>
          <w:lang w:val="en-US"/>
        </w:rPr>
        <w:t xml:space="preserve"> </w:t>
      </w:r>
      <w:proofErr w:type="spellStart"/>
      <w:r w:rsidRPr="00C579B7">
        <w:rPr>
          <w:lang w:val="en-US"/>
        </w:rPr>
        <w:t>bei</w:t>
      </w:r>
      <w:proofErr w:type="spellEnd"/>
      <w:r w:rsidRPr="009A680A">
        <w:rPr>
          <w:lang w:val="en-US"/>
        </w:rPr>
        <w:t xml:space="preserve"> </w:t>
      </w:r>
      <w:proofErr w:type="spellStart"/>
      <w:r w:rsidRPr="00C579B7">
        <w:rPr>
          <w:lang w:val="en-US"/>
        </w:rPr>
        <w:t>Hochstgeschwindigkeit</w:t>
      </w:r>
      <w:proofErr w:type="spellEnd"/>
      <w:r w:rsidRPr="009A680A">
        <w:rPr>
          <w:lang w:val="en-US"/>
        </w:rPr>
        <w:t xml:space="preserve">. </w:t>
      </w:r>
      <w:r w:rsidRPr="00C579B7">
        <w:rPr>
          <w:lang w:val="en-US"/>
        </w:rPr>
        <w:t>Laser</w:t>
      </w:r>
      <w:r w:rsidRPr="007816A6">
        <w:rPr>
          <w:lang w:val="en-US"/>
        </w:rPr>
        <w:t xml:space="preserve"> </w:t>
      </w:r>
      <w:r w:rsidRPr="00C579B7">
        <w:rPr>
          <w:lang w:val="en-US"/>
        </w:rPr>
        <w:t>in</w:t>
      </w:r>
      <w:r w:rsidRPr="007816A6">
        <w:rPr>
          <w:lang w:val="en-US"/>
        </w:rPr>
        <w:t xml:space="preserve"> </w:t>
      </w:r>
      <w:proofErr w:type="spellStart"/>
      <w:r w:rsidRPr="00C579B7">
        <w:rPr>
          <w:lang w:val="en-US"/>
        </w:rPr>
        <w:t>Electronik</w:t>
      </w:r>
      <w:proofErr w:type="spellEnd"/>
      <w:r w:rsidRPr="007816A6">
        <w:rPr>
          <w:lang w:val="en-US"/>
        </w:rPr>
        <w:t xml:space="preserve"> </w:t>
      </w:r>
      <w:proofErr w:type="spellStart"/>
      <w:r w:rsidRPr="00C579B7">
        <w:rPr>
          <w:lang w:val="en-US"/>
        </w:rPr>
        <w:t>produktion</w:t>
      </w:r>
      <w:r w:rsidRPr="007816A6">
        <w:rPr>
          <w:lang w:val="en-US"/>
        </w:rPr>
        <w:t>&amp;</w:t>
      </w:r>
      <w:r w:rsidRPr="00C579B7">
        <w:rPr>
          <w:lang w:val="en-US"/>
        </w:rPr>
        <w:t>Feinwerktechnik</w:t>
      </w:r>
      <w:proofErr w:type="spellEnd"/>
      <w:r w:rsidRPr="00C579B7">
        <w:rPr>
          <w:lang w:val="en-US"/>
        </w:rPr>
        <w:t>," Seminar</w:t>
      </w:r>
      <w:r w:rsidRPr="00B37F29">
        <w:rPr>
          <w:lang w:val="en-US"/>
        </w:rPr>
        <w:t xml:space="preserve"> LEF, 232-245 (2015).</w:t>
      </w:r>
    </w:p>
    <w:p w:rsidR="000D4FD3" w:rsidRPr="00B37F29" w:rsidRDefault="000D4FD3" w:rsidP="000D4FD3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A045D1">
        <w:rPr>
          <w:lang w:val="en-US"/>
        </w:rPr>
        <w:t>3</w:t>
      </w:r>
      <w:r w:rsidRPr="00B37F29">
        <w:rPr>
          <w:lang w:val="en-US"/>
        </w:rPr>
        <w:t>.</w:t>
      </w:r>
      <w:r w:rsidRPr="00B37F29">
        <w:rPr>
          <w:lang w:val="en-US"/>
        </w:rPr>
        <w:tab/>
      </w:r>
      <w:r>
        <w:rPr>
          <w:i/>
          <w:lang w:val="en-US"/>
        </w:rPr>
        <w:t xml:space="preserve">Takahashi H., Hasegawa S., </w:t>
      </w:r>
      <w:proofErr w:type="spellStart"/>
      <w:r>
        <w:rPr>
          <w:i/>
          <w:lang w:val="en-US"/>
        </w:rPr>
        <w:t>Hayasaki</w:t>
      </w:r>
      <w:proofErr w:type="spellEnd"/>
      <w:r w:rsidRPr="00B37F29">
        <w:rPr>
          <w:i/>
          <w:lang w:val="en-US"/>
        </w:rPr>
        <w:t xml:space="preserve"> Y</w:t>
      </w:r>
      <w:r w:rsidRPr="00B37F29">
        <w:rPr>
          <w:lang w:val="en-US"/>
        </w:rPr>
        <w:t>.</w:t>
      </w:r>
      <w:r w:rsidRPr="00A608B9">
        <w:rPr>
          <w:lang w:val="en-US"/>
        </w:rPr>
        <w:t xml:space="preserve"> </w:t>
      </w:r>
      <w:r w:rsidRPr="00B37F29">
        <w:rPr>
          <w:lang w:val="en-US"/>
        </w:rPr>
        <w:t>"Holographic femtosecond laser processing using optimal-rotation-angle method with compensation of spatial frequency response of liquid crystal spatial light modulator," Applied Optics46(23), 5917-5923 (2007).</w:t>
      </w:r>
    </w:p>
    <w:p w:rsidR="000D4FD3" w:rsidRPr="00B37F29" w:rsidRDefault="000D4FD3" w:rsidP="000D4FD3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A045D1">
        <w:rPr>
          <w:lang w:val="en-US"/>
        </w:rPr>
        <w:t>4</w:t>
      </w:r>
      <w:r w:rsidRPr="00B37F29">
        <w:rPr>
          <w:lang w:val="en-US"/>
        </w:rPr>
        <w:t>.</w:t>
      </w:r>
      <w:r w:rsidRPr="00B37F29">
        <w:rPr>
          <w:lang w:val="en-US"/>
        </w:rPr>
        <w:tab/>
      </w:r>
      <w:r w:rsidRPr="00B37F29">
        <w:rPr>
          <w:i/>
          <w:lang w:val="en-US"/>
        </w:rPr>
        <w:t>Hermann</w:t>
      </w:r>
      <w:r>
        <w:rPr>
          <w:i/>
          <w:lang w:val="en-US"/>
        </w:rPr>
        <w:t xml:space="preserve"> </w:t>
      </w:r>
      <w:r w:rsidRPr="00B37F29">
        <w:rPr>
          <w:i/>
          <w:lang w:val="en-US"/>
        </w:rPr>
        <w:t xml:space="preserve">J., Noël S., </w:t>
      </w:r>
      <w:proofErr w:type="spellStart"/>
      <w:r w:rsidRPr="00B37F29">
        <w:rPr>
          <w:i/>
          <w:lang w:val="en-US"/>
        </w:rPr>
        <w:t>Itina</w:t>
      </w:r>
      <w:proofErr w:type="spellEnd"/>
      <w:r w:rsidRPr="00B37F29">
        <w:rPr>
          <w:i/>
          <w:lang w:val="en-US"/>
        </w:rPr>
        <w:t xml:space="preserve"> T.E.,</w:t>
      </w:r>
      <w:r w:rsidRPr="00B37F29">
        <w:rPr>
          <w:lang w:val="en-US"/>
        </w:rPr>
        <w:t xml:space="preserve"> </w:t>
      </w:r>
      <w:proofErr w:type="spellStart"/>
      <w:r w:rsidRPr="00B37F29">
        <w:rPr>
          <w:lang w:val="en-US"/>
        </w:rPr>
        <w:t>Axente</w:t>
      </w:r>
      <w:proofErr w:type="spellEnd"/>
      <w:r w:rsidRPr="00B37F29">
        <w:rPr>
          <w:lang w:val="en-US"/>
        </w:rPr>
        <w:t xml:space="preserve"> E., </w:t>
      </w:r>
      <w:proofErr w:type="spellStart"/>
      <w:r w:rsidRPr="00B37F29">
        <w:rPr>
          <w:lang w:val="en-US"/>
        </w:rPr>
        <w:t>Povarnitsyn</w:t>
      </w:r>
      <w:proofErr w:type="spellEnd"/>
      <w:r w:rsidRPr="00B37F29">
        <w:rPr>
          <w:lang w:val="en-US"/>
        </w:rPr>
        <w:t xml:space="preserve"> M.E. "Correlation between ablation efficiency and nanoparticle generation during the short-pulse laser ablation of metals",</w:t>
      </w:r>
      <w:r w:rsidRPr="00A608B9">
        <w:rPr>
          <w:lang w:val="en-US"/>
        </w:rPr>
        <w:t xml:space="preserve"> </w:t>
      </w:r>
      <w:r w:rsidRPr="00B37F29">
        <w:rPr>
          <w:lang w:val="en-US"/>
        </w:rPr>
        <w:t>Laser Physics, 18(4), 374-379 (2008).</w:t>
      </w:r>
    </w:p>
    <w:p w:rsidR="000D4FD3" w:rsidRPr="00B37F29" w:rsidRDefault="000D4FD3" w:rsidP="000D4FD3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A045D1">
        <w:rPr>
          <w:lang w:val="en-US"/>
        </w:rPr>
        <w:t>5</w:t>
      </w:r>
      <w:r w:rsidRPr="00B37F29">
        <w:rPr>
          <w:lang w:val="en-US"/>
        </w:rPr>
        <w:t>.</w:t>
      </w:r>
      <w:r w:rsidRPr="00B37F29">
        <w:rPr>
          <w:lang w:val="en-US"/>
        </w:rPr>
        <w:tab/>
      </w:r>
      <w:proofErr w:type="spellStart"/>
      <w:r w:rsidRPr="00B37F29">
        <w:rPr>
          <w:i/>
          <w:lang w:val="en-US"/>
        </w:rPr>
        <w:t>Kuang</w:t>
      </w:r>
      <w:proofErr w:type="spellEnd"/>
      <w:r>
        <w:rPr>
          <w:i/>
          <w:lang w:val="en-US"/>
        </w:rPr>
        <w:t xml:space="preserve"> Z., Liu D., </w:t>
      </w:r>
      <w:proofErr w:type="spellStart"/>
      <w:r>
        <w:rPr>
          <w:i/>
          <w:lang w:val="en-US"/>
        </w:rPr>
        <w:t>Perrie</w:t>
      </w:r>
      <w:proofErr w:type="spellEnd"/>
      <w:r w:rsidRPr="00B37F29">
        <w:rPr>
          <w:i/>
          <w:lang w:val="en-US"/>
        </w:rPr>
        <w:t xml:space="preserve"> W., Cheng J., </w:t>
      </w:r>
      <w:proofErr w:type="spellStart"/>
      <w:r w:rsidRPr="00B37F29">
        <w:rPr>
          <w:i/>
          <w:lang w:val="en-US"/>
        </w:rPr>
        <w:t>Edwardson</w:t>
      </w:r>
      <w:proofErr w:type="spellEnd"/>
      <w:r>
        <w:rPr>
          <w:i/>
          <w:lang w:val="en-US"/>
        </w:rPr>
        <w:t xml:space="preserve"> S.</w:t>
      </w:r>
      <w:r w:rsidRPr="00B37F29">
        <w:rPr>
          <w:i/>
          <w:lang w:val="en-US"/>
        </w:rPr>
        <w:t xml:space="preserve">P., </w:t>
      </w:r>
      <w:proofErr w:type="spellStart"/>
      <w:r w:rsidRPr="00B37F29">
        <w:rPr>
          <w:i/>
          <w:lang w:val="en-US"/>
        </w:rPr>
        <w:t>Dearden</w:t>
      </w:r>
      <w:proofErr w:type="spellEnd"/>
      <w:r w:rsidRPr="00B37F29">
        <w:rPr>
          <w:i/>
          <w:lang w:val="en-US"/>
        </w:rPr>
        <w:t xml:space="preserve"> G., Watkins</w:t>
      </w:r>
      <w:r>
        <w:rPr>
          <w:i/>
          <w:lang w:val="en-US"/>
        </w:rPr>
        <w:t xml:space="preserve"> K.</w:t>
      </w:r>
      <w:r w:rsidRPr="00B37F29">
        <w:rPr>
          <w:i/>
          <w:lang w:val="en-US"/>
        </w:rPr>
        <w:t>G.</w:t>
      </w:r>
      <w:r w:rsidRPr="00A608B9">
        <w:rPr>
          <w:i/>
          <w:lang w:val="en-US"/>
        </w:rPr>
        <w:t xml:space="preserve"> </w:t>
      </w:r>
      <w:r w:rsidRPr="00B37F29">
        <w:rPr>
          <w:i/>
          <w:lang w:val="en-US"/>
        </w:rPr>
        <w:t>"</w:t>
      </w:r>
      <w:r w:rsidRPr="00B37F29">
        <w:rPr>
          <w:lang w:val="en-US"/>
        </w:rPr>
        <w:t>Fast parallel diffractive multi-beam laser surface micro-structuring", Proceedings of the 36th International MATADOR Conference, 469-472 (2010).</w:t>
      </w:r>
    </w:p>
    <w:p w:rsidR="000D4FD3" w:rsidRPr="00B37F29" w:rsidRDefault="000D4FD3" w:rsidP="000D4FD3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>
        <w:t>6</w:t>
      </w:r>
      <w:r w:rsidRPr="00B37F29">
        <w:t>.</w:t>
      </w:r>
      <w:r w:rsidRPr="00B37F29">
        <w:tab/>
      </w:r>
      <w:proofErr w:type="spellStart"/>
      <w:r w:rsidRPr="00B37F29">
        <w:rPr>
          <w:i/>
        </w:rPr>
        <w:t>Кунце</w:t>
      </w:r>
      <w:proofErr w:type="spellEnd"/>
      <w:r w:rsidRPr="00A608B9">
        <w:rPr>
          <w:i/>
        </w:rPr>
        <w:t xml:space="preserve"> </w:t>
      </w:r>
      <w:r w:rsidRPr="00B37F29">
        <w:rPr>
          <w:i/>
        </w:rPr>
        <w:t xml:space="preserve">Т., </w:t>
      </w:r>
      <w:proofErr w:type="spellStart"/>
      <w:r w:rsidRPr="00B37F29">
        <w:rPr>
          <w:i/>
        </w:rPr>
        <w:t>Роч</w:t>
      </w:r>
      <w:proofErr w:type="spellEnd"/>
      <w:r w:rsidRPr="00A608B9">
        <w:rPr>
          <w:i/>
        </w:rPr>
        <w:t xml:space="preserve"> </w:t>
      </w:r>
      <w:r w:rsidRPr="00B37F29">
        <w:rPr>
          <w:i/>
        </w:rPr>
        <w:t>Т., Гофман</w:t>
      </w:r>
      <w:r w:rsidRPr="00A608B9">
        <w:rPr>
          <w:i/>
        </w:rPr>
        <w:t xml:space="preserve"> </w:t>
      </w:r>
      <w:r w:rsidRPr="00B37F29">
        <w:rPr>
          <w:i/>
        </w:rPr>
        <w:t xml:space="preserve">Т., </w:t>
      </w:r>
      <w:proofErr w:type="spellStart"/>
      <w:r w:rsidRPr="00B37F29">
        <w:rPr>
          <w:i/>
        </w:rPr>
        <w:t>Федына</w:t>
      </w:r>
      <w:proofErr w:type="spellEnd"/>
      <w:r w:rsidRPr="00A608B9">
        <w:rPr>
          <w:i/>
        </w:rPr>
        <w:t xml:space="preserve"> </w:t>
      </w:r>
      <w:r w:rsidRPr="00B37F29">
        <w:rPr>
          <w:i/>
        </w:rPr>
        <w:t>Е., Коновалов</w:t>
      </w:r>
      <w:r w:rsidRPr="00A608B9">
        <w:rPr>
          <w:i/>
        </w:rPr>
        <w:t xml:space="preserve"> </w:t>
      </w:r>
      <w:r w:rsidRPr="00B37F29">
        <w:rPr>
          <w:i/>
        </w:rPr>
        <w:t>В., Ульянов</w:t>
      </w:r>
      <w:r w:rsidRPr="00A608B9">
        <w:rPr>
          <w:i/>
        </w:rPr>
        <w:t xml:space="preserve"> </w:t>
      </w:r>
      <w:r w:rsidRPr="00B37F29">
        <w:rPr>
          <w:i/>
        </w:rPr>
        <w:t xml:space="preserve">Д., </w:t>
      </w:r>
      <w:proofErr w:type="spellStart"/>
      <w:r w:rsidRPr="00B37F29">
        <w:rPr>
          <w:i/>
        </w:rPr>
        <w:t>Лазани</w:t>
      </w:r>
      <w:proofErr w:type="spellEnd"/>
      <w:r w:rsidRPr="00A608B9">
        <w:rPr>
          <w:i/>
        </w:rPr>
        <w:t xml:space="preserve"> </w:t>
      </w:r>
      <w:r w:rsidRPr="00B37F29">
        <w:rPr>
          <w:i/>
        </w:rPr>
        <w:t>А.</w:t>
      </w:r>
      <w:r w:rsidRPr="00B37F29">
        <w:t xml:space="preserve"> Прецизионная прямая лазерная интерференционная гравировка с помощью высокоэнергетических лазеров с модуляцией добротности. </w:t>
      </w:r>
      <w:proofErr w:type="spellStart"/>
      <w:r w:rsidRPr="00B37F29">
        <w:rPr>
          <w:lang w:val="en-US"/>
        </w:rPr>
        <w:t>Фотоника</w:t>
      </w:r>
      <w:proofErr w:type="spellEnd"/>
      <w:r w:rsidRPr="00B37F29">
        <w:rPr>
          <w:lang w:val="en-US"/>
        </w:rPr>
        <w:t xml:space="preserve"> № 5. – 53. – 2015. – С. 34-39.</w:t>
      </w:r>
    </w:p>
    <w:p w:rsidR="000D4FD3" w:rsidRPr="00750350" w:rsidRDefault="000D4FD3" w:rsidP="000D4FD3">
      <w:pPr>
        <w:pStyle w:val="a4"/>
        <w:spacing w:before="0" w:beforeAutospacing="0" w:after="0" w:afterAutospacing="0"/>
        <w:ind w:left="709" w:hanging="345"/>
        <w:jc w:val="both"/>
      </w:pPr>
      <w:r w:rsidRPr="0084131A">
        <w:rPr>
          <w:lang w:val="en-US"/>
        </w:rPr>
        <w:t>7</w:t>
      </w:r>
      <w:r w:rsidRPr="00B37F29">
        <w:rPr>
          <w:lang w:val="en-US"/>
        </w:rPr>
        <w:t>.</w:t>
      </w:r>
      <w:r w:rsidRPr="00B37F29">
        <w:rPr>
          <w:lang w:val="en-US"/>
        </w:rPr>
        <w:tab/>
      </w:r>
      <w:proofErr w:type="spellStart"/>
      <w:r>
        <w:rPr>
          <w:i/>
          <w:lang w:val="en-US"/>
        </w:rPr>
        <w:t>Lasagni</w:t>
      </w:r>
      <w:proofErr w:type="spellEnd"/>
      <w:r>
        <w:rPr>
          <w:i/>
          <w:lang w:val="en-US"/>
        </w:rPr>
        <w:t xml:space="preserve"> A.</w:t>
      </w:r>
      <w:r w:rsidRPr="00B37F29">
        <w:rPr>
          <w:i/>
          <w:lang w:val="en-US"/>
        </w:rPr>
        <w:t>F.,</w:t>
      </w:r>
      <w:r>
        <w:rPr>
          <w:i/>
          <w:lang w:val="en-US"/>
        </w:rPr>
        <w:t xml:space="preserve"> </w:t>
      </w:r>
      <w:proofErr w:type="spellStart"/>
      <w:r w:rsidRPr="00B37F29">
        <w:rPr>
          <w:i/>
          <w:lang w:val="en-US"/>
        </w:rPr>
        <w:t>Roch</w:t>
      </w:r>
      <w:proofErr w:type="spellEnd"/>
      <w:r w:rsidRPr="00B37F29">
        <w:rPr>
          <w:i/>
          <w:lang w:val="en-US"/>
        </w:rPr>
        <w:t xml:space="preserve"> T., Berger J.,</w:t>
      </w:r>
      <w:r>
        <w:rPr>
          <w:i/>
          <w:lang w:val="en-US"/>
        </w:rPr>
        <w:t xml:space="preserve"> </w:t>
      </w:r>
      <w:proofErr w:type="spellStart"/>
      <w:r w:rsidRPr="00B37F29">
        <w:rPr>
          <w:i/>
          <w:lang w:val="en-US"/>
        </w:rPr>
        <w:t>Kunze</w:t>
      </w:r>
      <w:proofErr w:type="spellEnd"/>
      <w:r w:rsidRPr="00B37F29">
        <w:rPr>
          <w:i/>
          <w:lang w:val="en-US"/>
        </w:rPr>
        <w:t xml:space="preserve"> T., Lang V., Beyer E</w:t>
      </w:r>
      <w:r w:rsidRPr="00B37F29">
        <w:rPr>
          <w:lang w:val="en-US"/>
        </w:rPr>
        <w:t>. "To use or not to use (direct laser interference patterning), that is the question"</w:t>
      </w:r>
      <w:r w:rsidRPr="000B5D6E">
        <w:rPr>
          <w:lang w:val="en-US"/>
        </w:rPr>
        <w:t>.</w:t>
      </w:r>
      <w:r w:rsidRPr="00B37F29">
        <w:rPr>
          <w:lang w:val="en-US"/>
        </w:rPr>
        <w:t xml:space="preserve"> Proc</w:t>
      </w:r>
      <w:r w:rsidRPr="00750350">
        <w:t xml:space="preserve">. </w:t>
      </w:r>
      <w:r w:rsidRPr="00B37F29">
        <w:rPr>
          <w:lang w:val="en-US"/>
        </w:rPr>
        <w:t>SPIE</w:t>
      </w:r>
      <w:r w:rsidRPr="00750350">
        <w:t xml:space="preserve"> 9351, </w:t>
      </w:r>
      <w:r w:rsidRPr="00B37F29">
        <w:rPr>
          <w:lang w:val="en-US"/>
        </w:rPr>
        <w:t>Laser</w:t>
      </w:r>
      <w:r w:rsidRPr="00750350">
        <w:t>-</w:t>
      </w:r>
      <w:r w:rsidRPr="00B37F29">
        <w:rPr>
          <w:lang w:val="en-US"/>
        </w:rPr>
        <w:t>based</w:t>
      </w:r>
      <w:r w:rsidRPr="00750350">
        <w:t xml:space="preserve"> </w:t>
      </w:r>
      <w:r w:rsidRPr="00B37F29">
        <w:rPr>
          <w:lang w:val="en-US"/>
        </w:rPr>
        <w:t>Micro</w:t>
      </w:r>
      <w:r w:rsidRPr="00750350">
        <w:t xml:space="preserve">- </w:t>
      </w:r>
      <w:r w:rsidRPr="00B37F29">
        <w:rPr>
          <w:lang w:val="en-US"/>
        </w:rPr>
        <w:t>and</w:t>
      </w:r>
      <w:r w:rsidRPr="00750350">
        <w:t xml:space="preserve"> </w:t>
      </w:r>
      <w:proofErr w:type="spellStart"/>
      <w:r w:rsidRPr="0084131A">
        <w:rPr>
          <w:lang w:val="en-US"/>
        </w:rPr>
        <w:t>Nanoprocessing</w:t>
      </w:r>
      <w:proofErr w:type="spellEnd"/>
      <w:r w:rsidRPr="00750350">
        <w:t xml:space="preserve"> </w:t>
      </w:r>
      <w:r w:rsidRPr="0084131A">
        <w:rPr>
          <w:lang w:val="en-US"/>
        </w:rPr>
        <w:t>IX</w:t>
      </w:r>
      <w:r w:rsidRPr="00750350">
        <w:t xml:space="preserve">, </w:t>
      </w:r>
      <w:r w:rsidRPr="0084131A">
        <w:rPr>
          <w:lang w:val="en-US"/>
        </w:rPr>
        <w:t>Paper</w:t>
      </w:r>
      <w:r w:rsidRPr="00750350">
        <w:t xml:space="preserve"> 935115 (2015).</w:t>
      </w:r>
    </w:p>
    <w:p w:rsidR="000D4FD3" w:rsidRPr="00B37F29" w:rsidRDefault="000D4FD3" w:rsidP="000D4FD3">
      <w:pPr>
        <w:pStyle w:val="a4"/>
        <w:spacing w:before="0" w:beforeAutospacing="0" w:after="0" w:afterAutospacing="0"/>
        <w:ind w:left="709" w:hanging="345"/>
        <w:jc w:val="both"/>
      </w:pPr>
      <w:r w:rsidRPr="00B37F29">
        <w:t>8.</w:t>
      </w:r>
      <w:r w:rsidRPr="00B37F29">
        <w:tab/>
      </w:r>
      <w:r w:rsidRPr="00B37F29">
        <w:rPr>
          <w:i/>
        </w:rPr>
        <w:t>Моисеев К.В., Кузенов В.В.</w:t>
      </w:r>
      <w:r w:rsidRPr="00B37F29">
        <w:t xml:space="preserve"> Одномерное численное моделирование распространения тепловых потоков в различных металлических преградах. –</w:t>
      </w:r>
      <w:r w:rsidRPr="00B37F29">
        <w:rPr>
          <w:lang w:val="en-US"/>
        </w:rPr>
        <w:t>www</w:t>
      </w:r>
      <w:r w:rsidRPr="00B37F29">
        <w:t>.</w:t>
      </w:r>
      <w:proofErr w:type="spellStart"/>
      <w:r w:rsidRPr="00B37F29">
        <w:rPr>
          <w:lang w:val="en-US"/>
        </w:rPr>
        <w:t>chemphys</w:t>
      </w:r>
      <w:proofErr w:type="spellEnd"/>
      <w:r w:rsidRPr="00B37F29">
        <w:t>.</w:t>
      </w:r>
      <w:proofErr w:type="spellStart"/>
      <w:r w:rsidRPr="00B37F29">
        <w:rPr>
          <w:lang w:val="en-US"/>
        </w:rPr>
        <w:t>edu</w:t>
      </w:r>
      <w:proofErr w:type="spellEnd"/>
      <w:r w:rsidRPr="00B37F29">
        <w:t>.</w:t>
      </w:r>
      <w:proofErr w:type="spellStart"/>
      <w:r w:rsidRPr="00B37F29">
        <w:rPr>
          <w:lang w:val="en-US"/>
        </w:rPr>
        <w:t>ru</w:t>
      </w:r>
      <w:proofErr w:type="spellEnd"/>
      <w:r w:rsidRPr="00B37F29">
        <w:t>/</w:t>
      </w:r>
      <w:r w:rsidRPr="00B37F29">
        <w:rPr>
          <w:lang w:val="en-US"/>
        </w:rPr>
        <w:t>pdf</w:t>
      </w:r>
      <w:r w:rsidRPr="00B37F29">
        <w:t>/2008-09-01-042.</w:t>
      </w:r>
      <w:r w:rsidRPr="00B37F29">
        <w:rPr>
          <w:lang w:val="en-US"/>
        </w:rPr>
        <w:t>pdf</w:t>
      </w:r>
      <w:r w:rsidRPr="00B37F29">
        <w:t xml:space="preserve"> (1 сентября 2008).</w:t>
      </w:r>
    </w:p>
    <w:p w:rsidR="000D4FD3" w:rsidRPr="00B37F29" w:rsidRDefault="000D4FD3" w:rsidP="000D4FD3">
      <w:pPr>
        <w:pStyle w:val="a4"/>
        <w:spacing w:before="0" w:beforeAutospacing="0" w:after="0" w:afterAutospacing="0"/>
        <w:ind w:left="709" w:hanging="345"/>
        <w:jc w:val="both"/>
      </w:pPr>
      <w:r w:rsidRPr="00B37F29">
        <w:t>9.</w:t>
      </w:r>
      <w:r w:rsidRPr="00B37F29">
        <w:tab/>
        <w:t xml:space="preserve">Таблицы физических величин. Справочник. – Под ред. акад. </w:t>
      </w:r>
      <w:proofErr w:type="spellStart"/>
      <w:r w:rsidRPr="00C50AEB">
        <w:rPr>
          <w:i/>
        </w:rPr>
        <w:t>Кикоина</w:t>
      </w:r>
      <w:proofErr w:type="spellEnd"/>
      <w:r w:rsidRPr="00C50AEB">
        <w:rPr>
          <w:i/>
        </w:rPr>
        <w:t xml:space="preserve"> И.К.</w:t>
      </w:r>
      <w:r w:rsidRPr="00B37F29">
        <w:t xml:space="preserve"> – М., </w:t>
      </w:r>
      <w:proofErr w:type="spellStart"/>
      <w:r w:rsidRPr="00B37F29">
        <w:t>Атомиздат</w:t>
      </w:r>
      <w:proofErr w:type="spellEnd"/>
      <w:r w:rsidRPr="00B37F29">
        <w:t>. –1976. – 1008 с.</w:t>
      </w:r>
    </w:p>
    <w:p w:rsidR="000D4FD3" w:rsidRPr="00B37F29" w:rsidRDefault="000D4FD3" w:rsidP="000D4FD3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B37F29">
        <w:rPr>
          <w:lang w:val="en-US"/>
        </w:rPr>
        <w:t>10.</w:t>
      </w:r>
      <w:r w:rsidRPr="00B37F29">
        <w:rPr>
          <w:lang w:val="en-US"/>
        </w:rPr>
        <w:tab/>
      </w:r>
      <w:proofErr w:type="spellStart"/>
      <w:r w:rsidRPr="00B37F29">
        <w:rPr>
          <w:i/>
          <w:lang w:val="en-US"/>
        </w:rPr>
        <w:t>Anisimov</w:t>
      </w:r>
      <w:proofErr w:type="spellEnd"/>
      <w:r w:rsidRPr="00B37F29">
        <w:rPr>
          <w:i/>
          <w:lang w:val="en-US"/>
        </w:rPr>
        <w:t xml:space="preserve"> S.I., </w:t>
      </w:r>
      <w:proofErr w:type="spellStart"/>
      <w:r w:rsidRPr="00B37F29">
        <w:rPr>
          <w:i/>
          <w:lang w:val="en-US"/>
        </w:rPr>
        <w:t>Lukyanchuk</w:t>
      </w:r>
      <w:proofErr w:type="spellEnd"/>
      <w:r w:rsidRPr="00B37F29">
        <w:rPr>
          <w:i/>
          <w:lang w:val="en-US"/>
        </w:rPr>
        <w:t xml:space="preserve"> B.S</w:t>
      </w:r>
      <w:r w:rsidRPr="00B37F29">
        <w:rPr>
          <w:lang w:val="en-US"/>
        </w:rPr>
        <w:t>. "Selected problems in the theory of laser ablation"</w:t>
      </w:r>
      <w:r w:rsidRPr="000B5D6E">
        <w:rPr>
          <w:lang w:val="en-US"/>
        </w:rPr>
        <w:t>.</w:t>
      </w:r>
      <w:r w:rsidRPr="00B37F29">
        <w:rPr>
          <w:lang w:val="en-US"/>
        </w:rPr>
        <w:t xml:space="preserve"> Successes of physical sciences, 127, 301 (2002).</w:t>
      </w:r>
    </w:p>
    <w:p w:rsidR="000D4FD3" w:rsidRPr="00B37F29" w:rsidRDefault="000D4FD3" w:rsidP="000D4FD3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B37F29">
        <w:rPr>
          <w:lang w:val="en-US"/>
        </w:rPr>
        <w:t>11.</w:t>
      </w:r>
      <w:r w:rsidRPr="00B37F29">
        <w:rPr>
          <w:lang w:val="en-US"/>
        </w:rPr>
        <w:tab/>
      </w:r>
      <w:proofErr w:type="spellStart"/>
      <w:r w:rsidRPr="00B37F29">
        <w:rPr>
          <w:i/>
          <w:lang w:val="en-US"/>
        </w:rPr>
        <w:t>Laskin</w:t>
      </w:r>
      <w:proofErr w:type="spellEnd"/>
      <w:r w:rsidRPr="00B37F29">
        <w:rPr>
          <w:i/>
          <w:lang w:val="en-US"/>
        </w:rPr>
        <w:t xml:space="preserve"> A., </w:t>
      </w:r>
      <w:proofErr w:type="spellStart"/>
      <w:r w:rsidRPr="00B37F29">
        <w:rPr>
          <w:i/>
          <w:lang w:val="en-US"/>
        </w:rPr>
        <w:t>Laskin</w:t>
      </w:r>
      <w:proofErr w:type="spellEnd"/>
      <w:r w:rsidRPr="00B37F29">
        <w:rPr>
          <w:i/>
          <w:lang w:val="en-US"/>
        </w:rPr>
        <w:t xml:space="preserve"> V., </w:t>
      </w:r>
      <w:proofErr w:type="spellStart"/>
      <w:r w:rsidRPr="00B37F29">
        <w:rPr>
          <w:i/>
          <w:lang w:val="en-US"/>
        </w:rPr>
        <w:t>Ostrun</w:t>
      </w:r>
      <w:proofErr w:type="spellEnd"/>
      <w:r w:rsidRPr="00B37F29">
        <w:rPr>
          <w:i/>
          <w:lang w:val="en-US"/>
        </w:rPr>
        <w:t xml:space="preserve"> A</w:t>
      </w:r>
      <w:r w:rsidRPr="00B37F29">
        <w:rPr>
          <w:lang w:val="en-US"/>
        </w:rPr>
        <w:t>. "Refractive beam shapers for optical systems of lasers"</w:t>
      </w:r>
      <w:r w:rsidRPr="000B5D6E">
        <w:rPr>
          <w:lang w:val="en-US"/>
        </w:rPr>
        <w:t>.</w:t>
      </w:r>
      <w:r w:rsidRPr="00B37F29">
        <w:rPr>
          <w:lang w:val="en-US"/>
        </w:rPr>
        <w:t xml:space="preserve"> Proc. SPIE 9346, 93460R (2015).</w:t>
      </w:r>
    </w:p>
    <w:p w:rsidR="000D4FD3" w:rsidRPr="00B37F29" w:rsidRDefault="000D4FD3" w:rsidP="000D4FD3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B37F29">
        <w:rPr>
          <w:lang w:val="en-US"/>
        </w:rPr>
        <w:t>12.</w:t>
      </w:r>
      <w:r w:rsidRPr="00B37F29">
        <w:rPr>
          <w:lang w:val="en-US"/>
        </w:rPr>
        <w:tab/>
      </w:r>
      <w:proofErr w:type="spellStart"/>
      <w:r w:rsidRPr="00B37F29">
        <w:rPr>
          <w:i/>
          <w:lang w:val="en-US"/>
        </w:rPr>
        <w:t>Laskin</w:t>
      </w:r>
      <w:proofErr w:type="spellEnd"/>
      <w:r w:rsidRPr="00B37F29">
        <w:rPr>
          <w:i/>
          <w:lang w:val="en-US"/>
        </w:rPr>
        <w:t xml:space="preserve"> A., </w:t>
      </w:r>
      <w:proofErr w:type="spellStart"/>
      <w:r w:rsidRPr="00B37F29">
        <w:rPr>
          <w:i/>
          <w:lang w:val="en-US"/>
        </w:rPr>
        <w:t>Juzumas</w:t>
      </w:r>
      <w:proofErr w:type="spellEnd"/>
      <w:r w:rsidRPr="00B37F29">
        <w:rPr>
          <w:i/>
          <w:lang w:val="en-US"/>
        </w:rPr>
        <w:t xml:space="preserve"> V., </w:t>
      </w:r>
      <w:proofErr w:type="spellStart"/>
      <w:r w:rsidRPr="00B37F29">
        <w:rPr>
          <w:i/>
          <w:lang w:val="en-US"/>
        </w:rPr>
        <w:t>Urniežius</w:t>
      </w:r>
      <w:proofErr w:type="spellEnd"/>
      <w:r w:rsidRPr="00B37F29">
        <w:rPr>
          <w:i/>
          <w:lang w:val="en-US"/>
        </w:rPr>
        <w:t xml:space="preserve"> A., </w:t>
      </w:r>
      <w:proofErr w:type="spellStart"/>
      <w:r w:rsidRPr="00B37F29">
        <w:rPr>
          <w:i/>
          <w:lang w:val="en-US"/>
        </w:rPr>
        <w:t>Laskin</w:t>
      </w:r>
      <w:proofErr w:type="spellEnd"/>
      <w:r w:rsidRPr="00B37F29">
        <w:rPr>
          <w:i/>
          <w:lang w:val="en-US"/>
        </w:rPr>
        <w:t xml:space="preserve"> V., </w:t>
      </w:r>
      <w:proofErr w:type="spellStart"/>
      <w:r w:rsidRPr="00B37F29">
        <w:rPr>
          <w:i/>
          <w:lang w:val="en-US"/>
        </w:rPr>
        <w:t>Šlekys</w:t>
      </w:r>
      <w:proofErr w:type="spellEnd"/>
      <w:r w:rsidRPr="00B37F29">
        <w:rPr>
          <w:i/>
          <w:lang w:val="en-US"/>
        </w:rPr>
        <w:t xml:space="preserve"> G., </w:t>
      </w:r>
      <w:proofErr w:type="spellStart"/>
      <w:r w:rsidRPr="00B37F29">
        <w:rPr>
          <w:i/>
          <w:lang w:val="en-US"/>
        </w:rPr>
        <w:t>Ostrun</w:t>
      </w:r>
      <w:proofErr w:type="spellEnd"/>
      <w:r w:rsidRPr="00B37F29">
        <w:rPr>
          <w:i/>
          <w:lang w:val="en-US"/>
        </w:rPr>
        <w:t xml:space="preserve"> A. </w:t>
      </w:r>
      <w:r w:rsidRPr="00B37F29">
        <w:rPr>
          <w:lang w:val="en-US"/>
        </w:rPr>
        <w:t>"Building beam shaping optics for micromachining"</w:t>
      </w:r>
      <w:r w:rsidRPr="000B5D6E">
        <w:rPr>
          <w:lang w:val="en-US"/>
        </w:rPr>
        <w:t>.</w:t>
      </w:r>
      <w:r w:rsidRPr="00B37F29">
        <w:rPr>
          <w:lang w:val="en-US"/>
        </w:rPr>
        <w:t xml:space="preserve"> Proc. SPIE 9346, 934615 (2015).</w:t>
      </w:r>
    </w:p>
    <w:p w:rsidR="00E63541" w:rsidRPr="000D4FD3" w:rsidRDefault="00E63541" w:rsidP="000D4FD3">
      <w:bookmarkStart w:id="0" w:name="_GoBack"/>
      <w:bookmarkEnd w:id="0"/>
    </w:p>
    <w:sectPr w:rsidR="00E63541" w:rsidRPr="000D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D11"/>
    <w:multiLevelType w:val="hybridMultilevel"/>
    <w:tmpl w:val="A70287F6"/>
    <w:lvl w:ilvl="0" w:tplc="DF1CE09E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1"/>
    <w:rsid w:val="000D4FD3"/>
    <w:rsid w:val="004E6311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ykholograph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2018-09-03T09:41:00Z</dcterms:created>
  <dcterms:modified xsi:type="dcterms:W3CDTF">2018-10-11T03:35:00Z</dcterms:modified>
</cp:coreProperties>
</file>