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9D5" w:rsidRPr="00603E1C" w:rsidRDefault="004379D5" w:rsidP="004379D5">
      <w:pPr>
        <w:autoSpaceDE w:val="0"/>
        <w:autoSpaceDN w:val="0"/>
        <w:adjustRightInd w:val="0"/>
        <w:rPr>
          <w:rFonts w:ascii="Times New Roman" w:hAnsi="Times New Roman" w:cs="Times New Roman"/>
          <w:bCs/>
          <w:iCs/>
          <w:lang w:val="en-US"/>
        </w:rPr>
      </w:pPr>
      <w:r w:rsidRPr="0000209B">
        <w:rPr>
          <w:rFonts w:ascii="Times New Roman" w:hAnsi="Times New Roman" w:cs="Times New Roman"/>
          <w:lang w:val="en-US"/>
        </w:rPr>
        <w:t xml:space="preserve">Y. </w:t>
      </w:r>
      <w:proofErr w:type="spellStart"/>
      <w:r w:rsidRPr="0000209B">
        <w:rPr>
          <w:rFonts w:ascii="Times New Roman" w:hAnsi="Times New Roman" w:cs="Times New Roman"/>
          <w:lang w:val="en-US"/>
        </w:rPr>
        <w:t>Indlin</w:t>
      </w:r>
      <w:proofErr w:type="spellEnd"/>
      <w:r w:rsidRPr="0000209B">
        <w:rPr>
          <w:rFonts w:ascii="Times New Roman" w:hAnsi="Times New Roman" w:cs="Times New Roman"/>
          <w:lang w:val="en-US"/>
        </w:rPr>
        <w:t xml:space="preserve">, </w:t>
      </w:r>
      <w:r w:rsidRPr="00BD7E0E">
        <w:rPr>
          <w:rFonts w:ascii="Times New Roman" w:hAnsi="Times New Roman" w:cs="Times New Roman"/>
          <w:bCs/>
          <w:i/>
          <w:iCs/>
          <w:color w:val="0070C0"/>
          <w:u w:val="single"/>
          <w:lang w:val="en-US"/>
        </w:rPr>
        <w:t>7654081@mail.ru</w:t>
      </w:r>
    </w:p>
    <w:p w:rsidR="004379D5" w:rsidRPr="00CD22A5" w:rsidRDefault="004379D5" w:rsidP="004379D5">
      <w:pPr>
        <w:rPr>
          <w:rFonts w:ascii="Times New Roman" w:hAnsi="Times New Roman" w:cs="Times New Roman"/>
          <w:noProof/>
          <w:u w:val="single"/>
          <w:lang w:val="en-US"/>
        </w:rPr>
      </w:pPr>
      <w:r w:rsidRPr="00CD22A5">
        <w:rPr>
          <w:rFonts w:ascii="Times New Roman" w:hAnsi="Times New Roman" w:cs="Times New Roman"/>
          <w:sz w:val="24"/>
          <w:szCs w:val="24"/>
          <w:u w:val="single"/>
          <w:lang w:val="en-US"/>
        </w:rPr>
        <w:t xml:space="preserve">Calculating reverberation time taking into account scattering </w:t>
      </w:r>
      <w:r w:rsidRPr="00CD22A5">
        <w:rPr>
          <w:rFonts w:ascii="Times New Roman" w:hAnsi="Times New Roman" w:cs="Times New Roman"/>
          <w:bCs/>
          <w:iCs/>
          <w:sz w:val="24"/>
          <w:szCs w:val="24"/>
          <w:u w:val="single"/>
          <w:lang w:val="en-US"/>
        </w:rPr>
        <w:t>of reflected sound</w:t>
      </w:r>
      <w:r w:rsidRPr="00CD22A5">
        <w:rPr>
          <w:rFonts w:ascii="Times New Roman" w:hAnsi="Times New Roman" w:cs="Times New Roman"/>
          <w:bCs/>
          <w:iCs/>
          <w:sz w:val="24"/>
          <w:szCs w:val="24"/>
          <w:u w:val="single"/>
          <w:lang w:val="en-US"/>
        </w:rPr>
        <w:tab/>
      </w:r>
      <w:r w:rsidRPr="00CD22A5">
        <w:rPr>
          <w:rFonts w:ascii="Times New Roman" w:hAnsi="Times New Roman" w:cs="Times New Roman"/>
          <w:caps/>
          <w:u w:val="single"/>
          <w:lang w:val="en-US"/>
        </w:rPr>
        <w:tab/>
      </w:r>
      <w:r w:rsidRPr="00CD22A5">
        <w:rPr>
          <w:rFonts w:ascii="Times New Roman" w:hAnsi="Times New Roman" w:cs="Times New Roman"/>
          <w:caps/>
          <w:u w:val="single"/>
          <w:lang w:val="en-US"/>
        </w:rPr>
        <w:tab/>
        <w:t>3</w:t>
      </w:r>
    </w:p>
    <w:p w:rsidR="004379D5" w:rsidRPr="00CD22A5" w:rsidRDefault="004379D5" w:rsidP="004379D5">
      <w:pPr>
        <w:spacing w:after="0" w:line="240" w:lineRule="auto"/>
        <w:ind w:left="15" w:right="45" w:hanging="15"/>
        <w:jc w:val="both"/>
        <w:rPr>
          <w:rFonts w:ascii="Times New Roman" w:hAnsi="Times New Roman" w:cs="Times New Roman"/>
          <w:b/>
          <w:i/>
          <w:lang w:val="en-US"/>
        </w:rPr>
      </w:pPr>
      <w:r w:rsidRPr="00CD22A5">
        <w:rPr>
          <w:rFonts w:ascii="Times New Roman" w:hAnsi="Times New Roman" w:cs="Times New Roman"/>
          <w:b/>
          <w:i/>
          <w:lang w:val="en-US"/>
        </w:rPr>
        <w:t>Abstract</w:t>
      </w:r>
    </w:p>
    <w:p w:rsidR="004379D5" w:rsidRPr="0000209B" w:rsidRDefault="004379D5" w:rsidP="004379D5">
      <w:pPr>
        <w:spacing w:after="0" w:line="240" w:lineRule="auto"/>
        <w:ind w:firstLine="709"/>
        <w:jc w:val="both"/>
        <w:rPr>
          <w:rFonts w:ascii="Times New Roman" w:hAnsi="Times New Roman" w:cs="Times New Roman"/>
          <w:b/>
          <w:i/>
          <w:noProof/>
          <w:lang w:val="en-US"/>
        </w:rPr>
      </w:pPr>
      <w:r w:rsidRPr="0000209B">
        <w:rPr>
          <w:rFonts w:ascii="Times New Roman" w:hAnsi="Times New Roman" w:cs="Times New Roman"/>
          <w:b/>
          <w:i/>
          <w:noProof/>
          <w:lang w:val="en-US"/>
        </w:rPr>
        <w:t>Acoustic calculations using statistical formulas (Sabine and Eyring) can give a significant error in the estimation of the reverberation time of the room. The ray method of computer simulation gives more accurate results, especially when taking into account the scattering of reflected sound, which is demonstrated in the study of acoustics of pavilions with synchronous sound recording.</w:t>
      </w:r>
    </w:p>
    <w:p w:rsidR="004379D5" w:rsidRDefault="004379D5" w:rsidP="004379D5">
      <w:pPr>
        <w:spacing w:after="0" w:line="240" w:lineRule="auto"/>
        <w:ind w:left="15" w:right="45" w:firstLine="694"/>
        <w:jc w:val="both"/>
        <w:rPr>
          <w:rFonts w:ascii="Times New Roman" w:hAnsi="Times New Roman" w:cs="Times New Roman"/>
          <w:b/>
          <w:i/>
          <w:lang w:val="en-US"/>
        </w:rPr>
      </w:pPr>
      <w:r w:rsidRPr="0000209B">
        <w:rPr>
          <w:rFonts w:ascii="Times New Roman" w:hAnsi="Times New Roman" w:cs="Times New Roman"/>
          <w:b/>
          <w:i/>
          <w:noProof/>
          <w:lang w:val="en-US"/>
        </w:rPr>
        <w:t xml:space="preserve">Keywords: reverberation time, computer modeling, ray-tracing method, the scattering of reflected sound, pavilions with synchronous sound recording, </w:t>
      </w:r>
      <w:r w:rsidRPr="0000209B">
        <w:rPr>
          <w:rFonts w:ascii="Times New Roman" w:hAnsi="Times New Roman" w:cs="Times New Roman"/>
          <w:b/>
          <w:i/>
          <w:lang w:val="en-US"/>
        </w:rPr>
        <w:t xml:space="preserve">the equation </w:t>
      </w:r>
      <w:proofErr w:type="spellStart"/>
      <w:r w:rsidRPr="0000209B">
        <w:rPr>
          <w:rFonts w:ascii="Times New Roman" w:hAnsi="Times New Roman" w:cs="Times New Roman"/>
          <w:b/>
          <w:i/>
          <w:lang w:val="en-US"/>
        </w:rPr>
        <w:t>Eyring</w:t>
      </w:r>
      <w:proofErr w:type="spellEnd"/>
      <w:r w:rsidRPr="0000209B">
        <w:rPr>
          <w:rFonts w:ascii="Times New Roman" w:hAnsi="Times New Roman" w:cs="Times New Roman"/>
          <w:b/>
          <w:i/>
          <w:lang w:val="en-US"/>
        </w:rPr>
        <w:t>, the equation Sabine.</w:t>
      </w:r>
    </w:p>
    <w:p w:rsidR="004379D5" w:rsidRPr="0000209B" w:rsidRDefault="004379D5" w:rsidP="004379D5">
      <w:pPr>
        <w:spacing w:after="0" w:line="240" w:lineRule="auto"/>
        <w:ind w:firstLine="720"/>
        <w:jc w:val="both"/>
        <w:rPr>
          <w:rFonts w:ascii="Times New Roman" w:hAnsi="Times New Roman" w:cs="Times New Roman"/>
          <w:b/>
          <w:i/>
          <w:noProof/>
          <w:lang w:val="en-US"/>
        </w:rPr>
      </w:pPr>
      <w:r w:rsidRPr="0000209B">
        <w:rPr>
          <w:rFonts w:ascii="Times New Roman" w:hAnsi="Times New Roman" w:cs="Times New Roman"/>
          <w:b/>
          <w:i/>
          <w:noProof/>
          <w:lang w:val="en-US"/>
        </w:rPr>
        <w:t>References</w:t>
      </w:r>
    </w:p>
    <w:p w:rsidR="004379D5" w:rsidRPr="0000209B" w:rsidRDefault="004379D5" w:rsidP="004379D5">
      <w:pPr>
        <w:numPr>
          <w:ilvl w:val="0"/>
          <w:numId w:val="1"/>
        </w:numPr>
        <w:spacing w:after="0" w:line="240" w:lineRule="auto"/>
        <w:jc w:val="both"/>
        <w:rPr>
          <w:rFonts w:ascii="Times New Roman" w:hAnsi="Times New Roman" w:cs="Times New Roman"/>
          <w:noProof/>
        </w:rPr>
      </w:pPr>
      <w:r w:rsidRPr="0000209B">
        <w:rPr>
          <w:rFonts w:ascii="Times New Roman" w:hAnsi="Times New Roman" w:cs="Times New Roman"/>
          <w:noProof/>
        </w:rPr>
        <w:t>ОСТ 19-54-87. Павильоны киностудий для синхронной записи звука. Акустические требования. Методы контроля.</w:t>
      </w:r>
    </w:p>
    <w:p w:rsidR="004379D5" w:rsidRPr="0000209B" w:rsidRDefault="004379D5" w:rsidP="004379D5">
      <w:pPr>
        <w:numPr>
          <w:ilvl w:val="0"/>
          <w:numId w:val="1"/>
        </w:numPr>
        <w:spacing w:after="0" w:line="240" w:lineRule="auto"/>
        <w:jc w:val="both"/>
        <w:rPr>
          <w:rFonts w:ascii="Times New Roman" w:hAnsi="Times New Roman" w:cs="Times New Roman"/>
          <w:noProof/>
        </w:rPr>
      </w:pPr>
      <w:r w:rsidRPr="0000209B">
        <w:rPr>
          <w:rFonts w:ascii="Times New Roman" w:hAnsi="Times New Roman" w:cs="Times New Roman"/>
          <w:noProof/>
        </w:rPr>
        <w:t>СП 51.13330.2011 (СНиП 23-03-2003 в редакции 2011 г.). Защита от шума.</w:t>
      </w:r>
    </w:p>
    <w:p w:rsidR="004379D5" w:rsidRPr="0000209B" w:rsidRDefault="004379D5" w:rsidP="004379D5">
      <w:pPr>
        <w:numPr>
          <w:ilvl w:val="0"/>
          <w:numId w:val="1"/>
        </w:numPr>
        <w:spacing w:after="0" w:line="240" w:lineRule="auto"/>
        <w:jc w:val="both"/>
        <w:rPr>
          <w:rFonts w:ascii="Times New Roman" w:hAnsi="Times New Roman" w:cs="Times New Roman"/>
          <w:noProof/>
        </w:rPr>
      </w:pPr>
      <w:r w:rsidRPr="0000209B">
        <w:rPr>
          <w:rFonts w:ascii="Times New Roman" w:hAnsi="Times New Roman" w:cs="Times New Roman"/>
          <w:i/>
          <w:noProof/>
        </w:rPr>
        <w:t>Индлин Ю.А</w:t>
      </w:r>
      <w:r w:rsidRPr="0000209B">
        <w:rPr>
          <w:rFonts w:ascii="Times New Roman" w:hAnsi="Times New Roman" w:cs="Times New Roman"/>
          <w:noProof/>
        </w:rPr>
        <w:t>. Верны ли формулы для расчёта времени реверберации? – Мир техники кино, 2018-1(12), с. 3-11.</w:t>
      </w:r>
    </w:p>
    <w:p w:rsidR="004379D5" w:rsidRPr="0000209B" w:rsidRDefault="004379D5" w:rsidP="004379D5">
      <w:pPr>
        <w:numPr>
          <w:ilvl w:val="0"/>
          <w:numId w:val="1"/>
        </w:numPr>
        <w:spacing w:after="0" w:line="240" w:lineRule="auto"/>
        <w:jc w:val="both"/>
        <w:rPr>
          <w:rFonts w:ascii="Times New Roman" w:hAnsi="Times New Roman" w:cs="Times New Roman"/>
          <w:noProof/>
        </w:rPr>
      </w:pPr>
      <w:r w:rsidRPr="0000209B">
        <w:rPr>
          <w:rFonts w:ascii="Times New Roman" w:hAnsi="Times New Roman" w:cs="Times New Roman"/>
          <w:i/>
          <w:noProof/>
        </w:rPr>
        <w:t>Индлин Ю.А</w:t>
      </w:r>
      <w:r w:rsidRPr="0000209B">
        <w:rPr>
          <w:rFonts w:ascii="Times New Roman" w:hAnsi="Times New Roman" w:cs="Times New Roman"/>
          <w:noProof/>
        </w:rPr>
        <w:t xml:space="preserve">. </w:t>
      </w:r>
      <w:r w:rsidRPr="0000209B">
        <w:rPr>
          <w:rFonts w:ascii="Times New Roman" w:hAnsi="Times New Roman" w:cs="Times New Roman"/>
        </w:rPr>
        <w:t xml:space="preserve">Зависимость времени реверберации от рассеяния звука при отражении. - </w:t>
      </w:r>
      <w:proofErr w:type="spellStart"/>
      <w:r w:rsidRPr="0000209B">
        <w:rPr>
          <w:rFonts w:ascii="Times New Roman" w:hAnsi="Times New Roman" w:cs="Times New Roman"/>
          <w:lang w:val="en-US"/>
        </w:rPr>
        <w:t>indlin</w:t>
      </w:r>
      <w:proofErr w:type="spellEnd"/>
      <w:r w:rsidRPr="0000209B">
        <w:rPr>
          <w:rFonts w:ascii="Times New Roman" w:hAnsi="Times New Roman" w:cs="Times New Roman"/>
        </w:rPr>
        <w:t>2014</w:t>
      </w:r>
      <w:r w:rsidRPr="0000209B">
        <w:rPr>
          <w:rFonts w:ascii="Times New Roman" w:hAnsi="Times New Roman" w:cs="Times New Roman"/>
          <w:lang w:val="en-US"/>
        </w:rPr>
        <w:t>d</w:t>
      </w:r>
      <w:r w:rsidRPr="0000209B">
        <w:rPr>
          <w:rFonts w:ascii="Times New Roman" w:hAnsi="Times New Roman" w:cs="Times New Roman"/>
        </w:rPr>
        <w:t>.</w:t>
      </w:r>
      <w:proofErr w:type="spellStart"/>
      <w:r w:rsidRPr="0000209B">
        <w:rPr>
          <w:rFonts w:ascii="Times New Roman" w:hAnsi="Times New Roman" w:cs="Times New Roman"/>
          <w:lang w:val="en-US"/>
        </w:rPr>
        <w:t>ucoz</w:t>
      </w:r>
      <w:proofErr w:type="spellEnd"/>
      <w:r w:rsidRPr="0000209B">
        <w:rPr>
          <w:rFonts w:ascii="Times New Roman" w:hAnsi="Times New Roman" w:cs="Times New Roman"/>
        </w:rPr>
        <w:t>.</w:t>
      </w:r>
      <w:proofErr w:type="spellStart"/>
      <w:r w:rsidRPr="0000209B">
        <w:rPr>
          <w:rFonts w:ascii="Times New Roman" w:hAnsi="Times New Roman" w:cs="Times New Roman"/>
          <w:lang w:val="en-US"/>
        </w:rPr>
        <w:t>ru</w:t>
      </w:r>
      <w:proofErr w:type="spellEnd"/>
    </w:p>
    <w:p w:rsidR="004379D5" w:rsidRPr="0000209B" w:rsidRDefault="004379D5" w:rsidP="004379D5">
      <w:pPr>
        <w:numPr>
          <w:ilvl w:val="0"/>
          <w:numId w:val="1"/>
        </w:numPr>
        <w:spacing w:after="0" w:line="240" w:lineRule="auto"/>
        <w:jc w:val="both"/>
        <w:rPr>
          <w:rFonts w:ascii="Times New Roman" w:hAnsi="Times New Roman" w:cs="Times New Roman"/>
          <w:noProof/>
          <w:lang w:val="en-US"/>
        </w:rPr>
      </w:pPr>
      <w:r w:rsidRPr="0000209B">
        <w:rPr>
          <w:rFonts w:ascii="Times New Roman" w:hAnsi="Times New Roman" w:cs="Times New Roman"/>
          <w:noProof/>
          <w:lang w:val="en-US"/>
        </w:rPr>
        <w:t>ODEON User’s Manual. – odeon.dk</w:t>
      </w:r>
    </w:p>
    <w:p w:rsidR="004379D5" w:rsidRPr="009E7CE1" w:rsidRDefault="004379D5" w:rsidP="004379D5">
      <w:pPr>
        <w:numPr>
          <w:ilvl w:val="0"/>
          <w:numId w:val="1"/>
        </w:numPr>
        <w:spacing w:after="0" w:line="240" w:lineRule="auto"/>
        <w:jc w:val="both"/>
        <w:rPr>
          <w:rFonts w:ascii="Times New Roman" w:hAnsi="Times New Roman" w:cs="Times New Roman"/>
          <w:noProof/>
        </w:rPr>
      </w:pPr>
      <w:r w:rsidRPr="0000209B">
        <w:rPr>
          <w:rFonts w:ascii="Times New Roman" w:hAnsi="Times New Roman" w:cs="Times New Roman"/>
          <w:i/>
          <w:noProof/>
        </w:rPr>
        <w:t>Индлин Ю.А</w:t>
      </w:r>
      <w:r w:rsidRPr="0000209B">
        <w:rPr>
          <w:rFonts w:ascii="Times New Roman" w:hAnsi="Times New Roman" w:cs="Times New Roman"/>
          <w:noProof/>
        </w:rPr>
        <w:t xml:space="preserve">. </w:t>
      </w:r>
      <w:r w:rsidRPr="0000209B">
        <w:rPr>
          <w:rFonts w:ascii="Times New Roman" w:hAnsi="Times New Roman" w:cs="Times New Roman"/>
        </w:rPr>
        <w:t xml:space="preserve">Показатель затухания звука в воздухе залов. - </w:t>
      </w:r>
      <w:proofErr w:type="spellStart"/>
      <w:r w:rsidRPr="0000209B">
        <w:rPr>
          <w:rFonts w:ascii="Times New Roman" w:hAnsi="Times New Roman" w:cs="Times New Roman"/>
          <w:lang w:val="en-US"/>
        </w:rPr>
        <w:t>indlin</w:t>
      </w:r>
      <w:proofErr w:type="spellEnd"/>
      <w:r w:rsidRPr="0000209B">
        <w:rPr>
          <w:rFonts w:ascii="Times New Roman" w:hAnsi="Times New Roman" w:cs="Times New Roman"/>
        </w:rPr>
        <w:t>2014</w:t>
      </w:r>
      <w:r w:rsidRPr="0000209B">
        <w:rPr>
          <w:rFonts w:ascii="Times New Roman" w:hAnsi="Times New Roman" w:cs="Times New Roman"/>
          <w:lang w:val="en-US"/>
        </w:rPr>
        <w:t>e</w:t>
      </w:r>
      <w:r w:rsidRPr="0000209B">
        <w:rPr>
          <w:rFonts w:ascii="Times New Roman" w:hAnsi="Times New Roman" w:cs="Times New Roman"/>
        </w:rPr>
        <w:t>.</w:t>
      </w:r>
      <w:proofErr w:type="spellStart"/>
      <w:r w:rsidRPr="0000209B">
        <w:rPr>
          <w:rFonts w:ascii="Times New Roman" w:hAnsi="Times New Roman" w:cs="Times New Roman"/>
          <w:lang w:val="en-US"/>
        </w:rPr>
        <w:t>ucoz</w:t>
      </w:r>
      <w:proofErr w:type="spellEnd"/>
      <w:r w:rsidRPr="0000209B">
        <w:rPr>
          <w:rFonts w:ascii="Times New Roman" w:hAnsi="Times New Roman" w:cs="Times New Roman"/>
        </w:rPr>
        <w:t>.</w:t>
      </w:r>
      <w:proofErr w:type="spellStart"/>
      <w:r w:rsidRPr="0000209B">
        <w:rPr>
          <w:rFonts w:ascii="Times New Roman" w:hAnsi="Times New Roman" w:cs="Times New Roman"/>
          <w:lang w:val="en-US"/>
        </w:rPr>
        <w:t>ru</w:t>
      </w:r>
      <w:proofErr w:type="spellEnd"/>
    </w:p>
    <w:p w:rsidR="00E63541" w:rsidRPr="004379D5" w:rsidRDefault="00E63541" w:rsidP="004379D5">
      <w:bookmarkStart w:id="0" w:name="_GoBack"/>
      <w:bookmarkEnd w:id="0"/>
    </w:p>
    <w:sectPr w:rsidR="00E63541" w:rsidRPr="004379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E366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170EDA"/>
    <w:multiLevelType w:val="hybridMultilevel"/>
    <w:tmpl w:val="02C816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17"/>
    <w:rsid w:val="000B1917"/>
    <w:rsid w:val="00274B52"/>
    <w:rsid w:val="004379D5"/>
    <w:rsid w:val="008360C3"/>
    <w:rsid w:val="009F5F63"/>
    <w:rsid w:val="00A07A00"/>
    <w:rsid w:val="00BA0E39"/>
    <w:rsid w:val="00E63541"/>
    <w:rsid w:val="00E9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9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1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A0E39"/>
    <w:rPr>
      <w:color w:val="0000FF" w:themeColor="hyperlink"/>
      <w:u w:val="single"/>
    </w:rPr>
  </w:style>
  <w:style w:type="paragraph" w:customStyle="1" w:styleId="a5">
    <w:name w:val="[Основной абзац]"/>
    <w:basedOn w:val="a"/>
    <w:uiPriority w:val="99"/>
    <w:rsid w:val="008360C3"/>
    <w:pPr>
      <w:autoSpaceDE w:val="0"/>
      <w:autoSpaceDN w:val="0"/>
      <w:adjustRightInd w:val="0"/>
      <w:spacing w:after="0" w:line="288" w:lineRule="auto"/>
      <w:textAlignment w:val="center"/>
    </w:pPr>
    <w:rPr>
      <w:rFonts w:ascii="Minion Pro" w:eastAsia="Calibri" w:hAnsi="Minion Pro" w:cs="Minion Pro"/>
      <w:color w:val="000000"/>
      <w:sz w:val="24"/>
      <w:szCs w:val="24"/>
      <w:lang w:eastAsia="ru-RU"/>
    </w:rPr>
  </w:style>
  <w:style w:type="paragraph" w:styleId="a6">
    <w:name w:val="List Paragraph"/>
    <w:basedOn w:val="a"/>
    <w:uiPriority w:val="34"/>
    <w:qFormat/>
    <w:rsid w:val="008360C3"/>
    <w:pPr>
      <w:ind w:left="720"/>
      <w:contextualSpacing/>
    </w:pPr>
  </w:style>
  <w:style w:type="paragraph" w:styleId="a7">
    <w:name w:val="Body Text"/>
    <w:basedOn w:val="a"/>
    <w:link w:val="a8"/>
    <w:rsid w:val="009F5F63"/>
    <w:pPr>
      <w:suppressAutoHyphens/>
      <w:spacing w:after="0" w:line="360" w:lineRule="auto"/>
      <w:jc w:val="both"/>
    </w:pPr>
    <w:rPr>
      <w:rFonts w:ascii="Arial" w:eastAsia="Times New Roman" w:hAnsi="Arial" w:cs="Arial"/>
      <w:sz w:val="20"/>
      <w:szCs w:val="20"/>
      <w:lang w:eastAsia="ar-SA"/>
    </w:rPr>
  </w:style>
  <w:style w:type="character" w:customStyle="1" w:styleId="a8">
    <w:name w:val="Основной текст Знак"/>
    <w:basedOn w:val="a0"/>
    <w:link w:val="a7"/>
    <w:rsid w:val="009F5F63"/>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9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1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A0E39"/>
    <w:rPr>
      <w:color w:val="0000FF" w:themeColor="hyperlink"/>
      <w:u w:val="single"/>
    </w:rPr>
  </w:style>
  <w:style w:type="paragraph" w:customStyle="1" w:styleId="a5">
    <w:name w:val="[Основной абзац]"/>
    <w:basedOn w:val="a"/>
    <w:uiPriority w:val="99"/>
    <w:rsid w:val="008360C3"/>
    <w:pPr>
      <w:autoSpaceDE w:val="0"/>
      <w:autoSpaceDN w:val="0"/>
      <w:adjustRightInd w:val="0"/>
      <w:spacing w:after="0" w:line="288" w:lineRule="auto"/>
      <w:textAlignment w:val="center"/>
    </w:pPr>
    <w:rPr>
      <w:rFonts w:ascii="Minion Pro" w:eastAsia="Calibri" w:hAnsi="Minion Pro" w:cs="Minion Pro"/>
      <w:color w:val="000000"/>
      <w:sz w:val="24"/>
      <w:szCs w:val="24"/>
      <w:lang w:eastAsia="ru-RU"/>
    </w:rPr>
  </w:style>
  <w:style w:type="paragraph" w:styleId="a6">
    <w:name w:val="List Paragraph"/>
    <w:basedOn w:val="a"/>
    <w:uiPriority w:val="34"/>
    <w:qFormat/>
    <w:rsid w:val="008360C3"/>
    <w:pPr>
      <w:ind w:left="720"/>
      <w:contextualSpacing/>
    </w:pPr>
  </w:style>
  <w:style w:type="paragraph" w:styleId="a7">
    <w:name w:val="Body Text"/>
    <w:basedOn w:val="a"/>
    <w:link w:val="a8"/>
    <w:rsid w:val="009F5F63"/>
    <w:pPr>
      <w:suppressAutoHyphens/>
      <w:spacing w:after="0" w:line="360" w:lineRule="auto"/>
      <w:jc w:val="both"/>
    </w:pPr>
    <w:rPr>
      <w:rFonts w:ascii="Arial" w:eastAsia="Times New Roman" w:hAnsi="Arial" w:cs="Arial"/>
      <w:sz w:val="20"/>
      <w:szCs w:val="20"/>
      <w:lang w:eastAsia="ar-SA"/>
    </w:rPr>
  </w:style>
  <w:style w:type="character" w:customStyle="1" w:styleId="a8">
    <w:name w:val="Основной текст Знак"/>
    <w:basedOn w:val="a0"/>
    <w:link w:val="a7"/>
    <w:rsid w:val="009F5F63"/>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3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2</cp:revision>
  <dcterms:created xsi:type="dcterms:W3CDTF">2019-01-19T12:35:00Z</dcterms:created>
  <dcterms:modified xsi:type="dcterms:W3CDTF">2019-01-19T12:35:00Z</dcterms:modified>
</cp:coreProperties>
</file>