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E" w:rsidRPr="007E5580" w:rsidRDefault="00D321DE" w:rsidP="00D321DE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55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7E5580">
        <w:rPr>
          <w:rFonts w:ascii="Times New Roman" w:eastAsia="Times New Roman" w:hAnsi="Times New Roman" w:cs="Times New Roman"/>
          <w:sz w:val="24"/>
          <w:szCs w:val="24"/>
          <w:lang w:val="en-US"/>
        </w:rPr>
        <w:t>Kogut</w:t>
      </w:r>
      <w:proofErr w:type="spellEnd"/>
      <w:r w:rsidRPr="007E55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hyperlink r:id="rId6" w:history="1">
        <w:r w:rsidRPr="007E558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nelli.kogut@gmail.com</w:t>
        </w:r>
      </w:hyperlink>
    </w:p>
    <w:p w:rsidR="00D321DE" w:rsidRPr="007E5580" w:rsidRDefault="00D321DE" w:rsidP="00D321DE">
      <w:pPr>
        <w:pStyle w:val="1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7E558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Theatre HD. Theatre on screen as media and mass art</w:t>
      </w:r>
      <w:r w:rsidRPr="007E558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7E558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7E558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7E558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7E558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  <w:t>18</w:t>
      </w:r>
    </w:p>
    <w:p w:rsidR="00D321DE" w:rsidRPr="009A39E3" w:rsidRDefault="00D321DE" w:rsidP="00D321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Abstract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In 2006 the Metropolitan Opera in New York City launched a project The Met HD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specially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designed to broadcast live of theatrical performances into movie theatres around the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world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. The project Theatre HD was also started to be under way due to the activity of the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National Theatre in London (NT Live), the Royal Shakespeare Company (RSC), the Globe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theatre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(The Globe On Screen) and others. This article explores the phenomenon of theatre on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cinema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screen applying the approach taken with respect to media theory. In the article author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stands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upon the achievements of three analysts in this field who focused on performing and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screen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arts: Edmund Carpenter, John Ellis, and James Monaco. In this article the term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«</w:t>
      </w:r>
      <w:proofErr w:type="spellStart"/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cinespectacle</w:t>
      </w:r>
      <w:proofErr w:type="spellEnd"/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» has been introduced, which can be understood as broadcasting of theatrical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performance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on big screen in high definition. The project Theatre HD is viewed in terms of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conventions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which outline theatre, broadcasting TV, cinema, and also how the project</w:t>
      </w:r>
    </w:p>
    <w:p w:rsidR="00D321DE" w:rsidRPr="009A39E3" w:rsidRDefault="00D321DE" w:rsidP="00D321DE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proofErr w:type="gramStart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impacts</w:t>
      </w:r>
      <w:proofErr w:type="gramEnd"/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on the usual theater experience.</w:t>
      </w:r>
    </w:p>
    <w:p w:rsidR="00D321DE" w:rsidRPr="009A39E3" w:rsidRDefault="00D321DE" w:rsidP="00D321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DF1410">
        <w:rPr>
          <w:rFonts w:ascii="Times New Roman" w:eastAsia="Times New Roman" w:hAnsi="Times New Roman" w:cs="Times New Roman"/>
          <w:b/>
          <w:i/>
          <w:lang w:val="en-US" w:eastAsia="ru-RU"/>
        </w:rPr>
        <w:t>Key</w:t>
      </w:r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words</w:t>
      </w:r>
      <w:r w:rsidRPr="00DF1410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: </w:t>
      </w:r>
      <w:r w:rsidRPr="009A39E3">
        <w:rPr>
          <w:rFonts w:ascii="Times New Roman" w:eastAsia="Times New Roman" w:hAnsi="Times New Roman" w:cs="Times New Roman"/>
          <w:b/>
          <w:i/>
          <w:lang w:val="en-US" w:eastAsia="ru-RU"/>
        </w:rPr>
        <w:t>Theatre on screen, Live broadcast, Cinema and theatre, Media</w:t>
      </w:r>
      <w:r w:rsidRPr="00DF1410">
        <w:rPr>
          <w:rFonts w:ascii="Times New Roman" w:eastAsia="Times New Roman" w:hAnsi="Times New Roman" w:cs="Times New Roman"/>
          <w:b/>
          <w:i/>
          <w:lang w:val="en-US" w:eastAsia="ru-RU"/>
        </w:rPr>
        <w:t>.</w:t>
      </w:r>
    </w:p>
    <w:p w:rsidR="00D321DE" w:rsidRPr="00DF1410" w:rsidRDefault="00D321DE" w:rsidP="00D321DE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i/>
          <w:lang w:val="en-US"/>
        </w:rPr>
      </w:pPr>
      <w:r w:rsidRPr="00DF1410">
        <w:rPr>
          <w:rFonts w:ascii="Times New Roman" w:eastAsia="Times New Roman" w:hAnsi="Times New Roman" w:cs="Times New Roman"/>
          <w:b/>
          <w:i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lang w:val="en-US"/>
        </w:rPr>
        <w:t xml:space="preserve">       </w:t>
      </w:r>
      <w:r w:rsidRPr="00DF1410">
        <w:rPr>
          <w:rFonts w:ascii="Times New Roman" w:eastAsia="Times New Roman" w:hAnsi="Times New Roman" w:cs="Times New Roman"/>
          <w:b/>
          <w:i/>
          <w:lang w:val="en-US"/>
        </w:rPr>
        <w:t>References</w:t>
      </w:r>
    </w:p>
    <w:p w:rsidR="00D321DE" w:rsidRPr="00DF1410" w:rsidRDefault="00D321DE" w:rsidP="00D321DE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F1410">
        <w:rPr>
          <w:rFonts w:ascii="Times New Roman" w:eastAsia="Times New Roman" w:hAnsi="Times New Roman" w:cs="Times New Roman"/>
        </w:rPr>
        <w:t xml:space="preserve">Телевидение между искусством и </w:t>
      </w:r>
      <w:proofErr w:type="spellStart"/>
      <w:r w:rsidRPr="00DF1410">
        <w:rPr>
          <w:rFonts w:ascii="Times New Roman" w:eastAsia="Times New Roman" w:hAnsi="Times New Roman" w:cs="Times New Roman"/>
        </w:rPr>
        <w:t>массмедиа</w:t>
      </w:r>
      <w:proofErr w:type="spellEnd"/>
      <w:proofErr w:type="gramStart"/>
      <w:r w:rsidRPr="00DF1410">
        <w:rPr>
          <w:rFonts w:ascii="Times New Roman" w:eastAsia="Times New Roman" w:hAnsi="Times New Roman" w:cs="Times New Roman"/>
        </w:rPr>
        <w:t xml:space="preserve"> / Р</w:t>
      </w:r>
      <w:proofErr w:type="gramEnd"/>
      <w:r w:rsidRPr="00DF1410">
        <w:rPr>
          <w:rFonts w:ascii="Times New Roman" w:eastAsia="Times New Roman" w:hAnsi="Times New Roman" w:cs="Times New Roman"/>
        </w:rPr>
        <w:t xml:space="preserve">ед.-сост. А.С. </w:t>
      </w:r>
      <w:proofErr w:type="spellStart"/>
      <w:r w:rsidRPr="00DF1410">
        <w:rPr>
          <w:rFonts w:ascii="Times New Roman" w:eastAsia="Times New Roman" w:hAnsi="Times New Roman" w:cs="Times New Roman"/>
        </w:rPr>
        <w:t>Вартанов</w:t>
      </w:r>
      <w:proofErr w:type="spellEnd"/>
      <w:r w:rsidRPr="00DF1410">
        <w:rPr>
          <w:rFonts w:ascii="Times New Roman" w:eastAsia="Times New Roman" w:hAnsi="Times New Roman" w:cs="Times New Roman"/>
        </w:rPr>
        <w:t xml:space="preserve">. – М.: Государственный институт искусствознания, 2015. – 452 с. </w:t>
      </w:r>
    </w:p>
    <w:p w:rsidR="00D321DE" w:rsidRPr="00DF1410" w:rsidRDefault="00D321DE" w:rsidP="00D321DE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DF1410">
        <w:rPr>
          <w:rFonts w:ascii="Times New Roman" w:eastAsia="Times New Roman" w:hAnsi="Times New Roman" w:cs="Times New Roman"/>
          <w:i/>
          <w:lang w:val="en-US"/>
        </w:rPr>
        <w:t>Meyrowitz</w:t>
      </w:r>
      <w:proofErr w:type="spellEnd"/>
      <w:r w:rsidRPr="00DF1410">
        <w:rPr>
          <w:rFonts w:ascii="Times New Roman" w:eastAsia="Times New Roman" w:hAnsi="Times New Roman" w:cs="Times New Roman"/>
          <w:i/>
          <w:lang w:val="en-US"/>
        </w:rPr>
        <w:t xml:space="preserve">, Joshua. </w:t>
      </w:r>
      <w:r w:rsidRPr="00DF1410">
        <w:rPr>
          <w:rFonts w:ascii="Times New Roman" w:eastAsia="Times New Roman" w:hAnsi="Times New Roman" w:cs="Times New Roman"/>
          <w:lang w:val="en-US"/>
        </w:rPr>
        <w:t>Medium theory. In David Crowley &amp; David Mitchell, Communication theory today. Stanford, CA: Stanford University Press, 1994. pp. 50-77</w:t>
      </w:r>
      <w:r w:rsidRPr="00DF1410">
        <w:rPr>
          <w:rFonts w:ascii="Times New Roman" w:eastAsia="Times New Roman" w:hAnsi="Times New Roman" w:cs="Times New Roman"/>
        </w:rPr>
        <w:t>.</w:t>
      </w:r>
    </w:p>
    <w:p w:rsidR="00D321DE" w:rsidRPr="00DF1410" w:rsidRDefault="00D321DE" w:rsidP="00D321DE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F1410">
        <w:rPr>
          <w:rFonts w:ascii="Times New Roman" w:eastAsia="Times New Roman" w:hAnsi="Times New Roman" w:cs="Times New Roman"/>
          <w:i/>
          <w:lang w:val="en-US"/>
        </w:rPr>
        <w:t>Carpenter, Edmund.</w:t>
      </w:r>
      <w:r w:rsidRPr="00DF1410">
        <w:rPr>
          <w:rFonts w:ascii="Times New Roman" w:eastAsia="Times New Roman" w:hAnsi="Times New Roman" w:cs="Times New Roman"/>
          <w:lang w:val="en-US"/>
        </w:rPr>
        <w:t xml:space="preserve"> Explorations </w:t>
      </w:r>
      <w:proofErr w:type="gramStart"/>
      <w:r w:rsidRPr="00DF1410">
        <w:rPr>
          <w:rFonts w:ascii="Times New Roman" w:eastAsia="Times New Roman" w:hAnsi="Times New Roman" w:cs="Times New Roman"/>
          <w:lang w:val="en-US"/>
        </w:rPr>
        <w:t>In</w:t>
      </w:r>
      <w:proofErr w:type="gramEnd"/>
      <w:r w:rsidRPr="00DF1410">
        <w:rPr>
          <w:rFonts w:ascii="Times New Roman" w:eastAsia="Times New Roman" w:hAnsi="Times New Roman" w:cs="Times New Roman"/>
          <w:lang w:val="en-US"/>
        </w:rPr>
        <w:t xml:space="preserve"> Media &amp; Anthropology. Visual Anthropology Review, Volume 17, Number 2, Fall-</w:t>
      </w:r>
      <w:proofErr w:type="gramStart"/>
      <w:r w:rsidRPr="00DF1410">
        <w:rPr>
          <w:rFonts w:ascii="Times New Roman" w:eastAsia="Times New Roman" w:hAnsi="Times New Roman" w:cs="Times New Roman"/>
          <w:lang w:val="en-US"/>
        </w:rPr>
        <w:t>Winter  2001</w:t>
      </w:r>
      <w:proofErr w:type="gramEnd"/>
      <w:r w:rsidRPr="00DF1410">
        <w:rPr>
          <w:rFonts w:ascii="Times New Roman" w:eastAsia="Times New Roman" w:hAnsi="Times New Roman" w:cs="Times New Roman"/>
          <w:lang w:val="en-US"/>
        </w:rPr>
        <w:t>-2002. pp. 110-140.</w:t>
      </w:r>
    </w:p>
    <w:p w:rsidR="00D321DE" w:rsidRPr="00DF1410" w:rsidRDefault="00D321DE" w:rsidP="00D321DE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F1410">
        <w:rPr>
          <w:rFonts w:ascii="Times New Roman" w:eastAsia="Times New Roman" w:hAnsi="Times New Roman" w:cs="Times New Roman"/>
          <w:i/>
          <w:lang w:val="en-US"/>
        </w:rPr>
        <w:t>Ellis, John</w:t>
      </w:r>
      <w:r w:rsidRPr="00DF1410">
        <w:rPr>
          <w:rFonts w:ascii="Times New Roman" w:eastAsia="Times New Roman" w:hAnsi="Times New Roman" w:cs="Times New Roman"/>
          <w:lang w:val="en-US"/>
        </w:rPr>
        <w:t xml:space="preserve">. Visible fictions: Cinema, television, video. </w:t>
      </w:r>
      <w:r w:rsidRPr="00DF1410">
        <w:rPr>
          <w:rFonts w:ascii="Times New Roman" w:eastAsia="Times New Roman" w:hAnsi="Times New Roman" w:cs="Times New Roman"/>
        </w:rPr>
        <w:t xml:space="preserve">NY: </w:t>
      </w:r>
      <w:proofErr w:type="spellStart"/>
      <w:r w:rsidRPr="00DF1410">
        <w:rPr>
          <w:rFonts w:ascii="Times New Roman" w:eastAsia="Times New Roman" w:hAnsi="Times New Roman" w:cs="Times New Roman"/>
        </w:rPr>
        <w:t>Routledge</w:t>
      </w:r>
      <w:proofErr w:type="spellEnd"/>
      <w:r w:rsidRPr="00DF1410">
        <w:rPr>
          <w:rFonts w:ascii="Times New Roman" w:eastAsia="Times New Roman" w:hAnsi="Times New Roman" w:cs="Times New Roman"/>
        </w:rPr>
        <w:t xml:space="preserve">, 1992. </w:t>
      </w:r>
      <w:r w:rsidRPr="00DF1410">
        <w:rPr>
          <w:rFonts w:ascii="Times New Roman" w:eastAsia="Times New Roman" w:hAnsi="Times New Roman" w:cs="Times New Roman"/>
          <w:lang w:val="en-US"/>
        </w:rPr>
        <w:t xml:space="preserve">— </w:t>
      </w:r>
      <w:r w:rsidRPr="00DF1410">
        <w:rPr>
          <w:rFonts w:ascii="Times New Roman" w:eastAsia="Times New Roman" w:hAnsi="Times New Roman" w:cs="Times New Roman"/>
        </w:rPr>
        <w:t>312 p.</w:t>
      </w:r>
    </w:p>
    <w:p w:rsidR="00D321DE" w:rsidRPr="00DF1410" w:rsidRDefault="00D321DE" w:rsidP="00D321DE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F1410">
        <w:rPr>
          <w:rFonts w:ascii="Times New Roman" w:eastAsia="Times New Roman" w:hAnsi="Times New Roman" w:cs="Times New Roman"/>
          <w:i/>
          <w:lang w:val="en-US"/>
        </w:rPr>
        <w:t>Monaco, James</w:t>
      </w:r>
      <w:r w:rsidRPr="00DF1410">
        <w:rPr>
          <w:rFonts w:ascii="Times New Roman" w:eastAsia="Times New Roman" w:hAnsi="Times New Roman" w:cs="Times New Roman"/>
          <w:lang w:val="en-US"/>
        </w:rPr>
        <w:t xml:space="preserve">. How to read a film: Movies, media, multimedia. New York, NY: Oxford, 2000. — 667 p. </w:t>
      </w:r>
    </w:p>
    <w:p w:rsidR="00E63541" w:rsidRPr="00D321DE" w:rsidRDefault="00D321DE" w:rsidP="00D321DE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F1410">
        <w:rPr>
          <w:rFonts w:ascii="Times New Roman" w:eastAsia="Times New Roman" w:hAnsi="Times New Roman" w:cs="Times New Roman"/>
          <w:i/>
          <w:lang w:val="en-US"/>
        </w:rPr>
        <w:t>Benjamin, Walter</w:t>
      </w:r>
      <w:r w:rsidRPr="00DF1410">
        <w:rPr>
          <w:rFonts w:ascii="Times New Roman" w:eastAsia="Times New Roman" w:hAnsi="Times New Roman" w:cs="Times New Roman"/>
          <w:lang w:val="en-US"/>
        </w:rPr>
        <w:t>. The work of art in the age of mechanical reproduction. In Gerald Mast &amp; Marshall Cohen, Film theory and criticism: Introductory readings, 1985. pp. 675-693.</w:t>
      </w:r>
      <w:bookmarkStart w:id="0" w:name="_GoBack"/>
      <w:bookmarkEnd w:id="0"/>
    </w:p>
    <w:sectPr w:rsidR="00E63541" w:rsidRPr="00D3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53E"/>
    <w:multiLevelType w:val="hybridMultilevel"/>
    <w:tmpl w:val="95988C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EAB"/>
    <w:multiLevelType w:val="hybridMultilevel"/>
    <w:tmpl w:val="415821C6"/>
    <w:lvl w:ilvl="0" w:tplc="F462FA8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73BB2FF0"/>
    <w:multiLevelType w:val="multilevel"/>
    <w:tmpl w:val="6628A0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E"/>
    <w:rsid w:val="0064511E"/>
    <w:rsid w:val="00B60FC7"/>
    <w:rsid w:val="00D321D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li.kogu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2018-09-03T09:46:00Z</dcterms:created>
  <dcterms:modified xsi:type="dcterms:W3CDTF">2019-07-17T19:45:00Z</dcterms:modified>
</cp:coreProperties>
</file>