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96" w:rsidRPr="00660DC3" w:rsidRDefault="00A02796" w:rsidP="00A02796">
      <w:pPr>
        <w:rPr>
          <w:rFonts w:ascii="Times New Roman" w:hAnsi="Times New Roman" w:cs="Times New Roman"/>
          <w:sz w:val="28"/>
          <w:szCs w:val="28"/>
          <w:shd w:val="clear" w:color="auto" w:fill="D2E3FC"/>
          <w:lang w:val="en-US"/>
        </w:rPr>
      </w:pPr>
      <w:proofErr w:type="spellStart"/>
      <w:r w:rsidRPr="00660DC3">
        <w:rPr>
          <w:rFonts w:ascii="Times New Roman" w:hAnsi="Times New Roman" w:cs="Times New Roman"/>
          <w:sz w:val="28"/>
          <w:szCs w:val="28"/>
          <w:shd w:val="clear" w:color="auto" w:fill="D2E3FC"/>
          <w:lang w:val="en-US"/>
        </w:rPr>
        <w:t>M.Chevtsov</w:t>
      </w:r>
      <w:proofErr w:type="spellEnd"/>
    </w:p>
    <w:p w:rsidR="00A02796" w:rsidRPr="00683D8C" w:rsidRDefault="00A02796" w:rsidP="00A02796">
      <w:pPr>
        <w:rPr>
          <w:rStyle w:val="tlid-translation"/>
          <w:rFonts w:ascii="Times New Roman" w:hAnsi="Times New Roman" w:cs="Times New Roman"/>
          <w:sz w:val="28"/>
          <w:szCs w:val="28"/>
          <w:lang w:val="en-US"/>
        </w:rPr>
      </w:pPr>
      <w:proofErr w:type="gramStart"/>
      <w:r w:rsidRPr="00572EDF">
        <w:rPr>
          <w:rStyle w:val="tlid-translation"/>
          <w:rFonts w:ascii="Times New Roman" w:hAnsi="Times New Roman" w:cs="Times New Roman"/>
          <w:sz w:val="28"/>
          <w:szCs w:val="28"/>
          <w:lang w:val="en-US"/>
        </w:rPr>
        <w:t>CHIMERA.</w:t>
      </w:r>
      <w:proofErr w:type="gramEnd"/>
      <w:r w:rsidRPr="00572EDF">
        <w:rPr>
          <w:rStyle w:val="tlid-translation"/>
          <w:rFonts w:ascii="Times New Roman" w:hAnsi="Times New Roman" w:cs="Times New Roman"/>
          <w:sz w:val="28"/>
          <w:szCs w:val="28"/>
          <w:lang w:val="en-US"/>
        </w:rPr>
        <w:t xml:space="preserve"> New holographic printer, combining low-power CW lasers and fast printing</w:t>
      </w:r>
      <w:r>
        <w:rPr>
          <w:rStyle w:val="tlid-translation"/>
          <w:rFonts w:ascii="Times New Roman" w:hAnsi="Times New Roman" w:cs="Times New Roman"/>
          <w:sz w:val="28"/>
          <w:szCs w:val="28"/>
          <w:lang w:val="en-US"/>
        </w:rPr>
        <w:tab/>
      </w:r>
      <w:r>
        <w:rPr>
          <w:rStyle w:val="tlid-translation"/>
          <w:rFonts w:ascii="Times New Roman" w:hAnsi="Times New Roman" w:cs="Times New Roman"/>
          <w:sz w:val="28"/>
          <w:szCs w:val="28"/>
          <w:lang w:val="en-US"/>
        </w:rPr>
        <w:tab/>
      </w:r>
      <w:r>
        <w:rPr>
          <w:rStyle w:val="tlid-translation"/>
          <w:rFonts w:ascii="Times New Roman" w:hAnsi="Times New Roman" w:cs="Times New Roman"/>
          <w:sz w:val="28"/>
          <w:szCs w:val="28"/>
          <w:lang w:val="en-US"/>
        </w:rPr>
        <w:tab/>
      </w:r>
      <w:r>
        <w:rPr>
          <w:rStyle w:val="tlid-translation"/>
          <w:rFonts w:ascii="Times New Roman" w:hAnsi="Times New Roman" w:cs="Times New Roman"/>
          <w:sz w:val="28"/>
          <w:szCs w:val="28"/>
          <w:lang w:val="en-US"/>
        </w:rPr>
        <w:tab/>
      </w:r>
      <w:r>
        <w:rPr>
          <w:rStyle w:val="tlid-translation"/>
          <w:rFonts w:ascii="Times New Roman" w:hAnsi="Times New Roman" w:cs="Times New Roman"/>
          <w:sz w:val="28"/>
          <w:szCs w:val="28"/>
          <w:lang w:val="en-US"/>
        </w:rPr>
        <w:tab/>
      </w:r>
      <w:r>
        <w:rPr>
          <w:rStyle w:val="tlid-translation"/>
          <w:rFonts w:ascii="Times New Roman" w:hAnsi="Times New Roman" w:cs="Times New Roman"/>
          <w:sz w:val="28"/>
          <w:szCs w:val="28"/>
          <w:lang w:val="en-US"/>
        </w:rPr>
        <w:tab/>
      </w:r>
      <w:r>
        <w:rPr>
          <w:rStyle w:val="tlid-translation"/>
          <w:rFonts w:ascii="Times New Roman" w:hAnsi="Times New Roman" w:cs="Times New Roman"/>
          <w:sz w:val="28"/>
          <w:szCs w:val="28"/>
          <w:lang w:val="en-US"/>
        </w:rPr>
        <w:tab/>
      </w:r>
      <w:r>
        <w:rPr>
          <w:rStyle w:val="tlid-translation"/>
          <w:rFonts w:ascii="Times New Roman" w:hAnsi="Times New Roman" w:cs="Times New Roman"/>
          <w:sz w:val="28"/>
          <w:szCs w:val="28"/>
          <w:lang w:val="en-US"/>
        </w:rPr>
        <w:tab/>
      </w:r>
      <w:r>
        <w:rPr>
          <w:rStyle w:val="tlid-translation"/>
          <w:rFonts w:ascii="Times New Roman" w:hAnsi="Times New Roman" w:cs="Times New Roman"/>
          <w:sz w:val="28"/>
          <w:szCs w:val="28"/>
          <w:lang w:val="en-US"/>
        </w:rPr>
        <w:tab/>
      </w:r>
      <w:r>
        <w:rPr>
          <w:rStyle w:val="tlid-translation"/>
          <w:rFonts w:ascii="Times New Roman" w:hAnsi="Times New Roman" w:cs="Times New Roman"/>
          <w:sz w:val="28"/>
          <w:szCs w:val="28"/>
          <w:lang w:val="en-US"/>
        </w:rPr>
        <w:tab/>
      </w:r>
      <w:r>
        <w:rPr>
          <w:rStyle w:val="tlid-translation"/>
          <w:rFonts w:ascii="Times New Roman" w:hAnsi="Times New Roman" w:cs="Times New Roman"/>
          <w:sz w:val="28"/>
          <w:szCs w:val="28"/>
          <w:lang w:val="en-US"/>
        </w:rPr>
        <w:tab/>
      </w:r>
      <w:r w:rsidRPr="00683D8C">
        <w:rPr>
          <w:rStyle w:val="tlid-translation"/>
          <w:rFonts w:ascii="Times New Roman" w:hAnsi="Times New Roman" w:cs="Times New Roman"/>
          <w:sz w:val="28"/>
          <w:szCs w:val="28"/>
          <w:lang w:val="en-US"/>
        </w:rPr>
        <w:t xml:space="preserve">        </w:t>
      </w:r>
      <w:r>
        <w:rPr>
          <w:rStyle w:val="tlid-translation"/>
          <w:rFonts w:ascii="Times New Roman" w:hAnsi="Times New Roman" w:cs="Times New Roman"/>
          <w:sz w:val="28"/>
          <w:szCs w:val="28"/>
          <w:lang w:val="en-US"/>
        </w:rPr>
        <w:t>1</w:t>
      </w:r>
      <w:r w:rsidRPr="00683D8C">
        <w:rPr>
          <w:rStyle w:val="tlid-translation"/>
          <w:rFonts w:ascii="Times New Roman" w:hAnsi="Times New Roman" w:cs="Times New Roman"/>
          <w:sz w:val="28"/>
          <w:szCs w:val="28"/>
          <w:lang w:val="en-US"/>
        </w:rPr>
        <w:t>1</w:t>
      </w:r>
    </w:p>
    <w:p w:rsidR="00A02796" w:rsidRDefault="00A02796" w:rsidP="00A02796">
      <w:pPr>
        <w:rPr>
          <w:rStyle w:val="tlid-translation"/>
          <w:rFonts w:ascii="Times New Roman" w:hAnsi="Times New Roman" w:cs="Times New Roman"/>
          <w:b/>
          <w:i/>
          <w:sz w:val="24"/>
          <w:szCs w:val="24"/>
          <w:lang w:val="en-US"/>
        </w:rPr>
      </w:pPr>
      <w:r w:rsidRPr="00956D3D">
        <w:rPr>
          <w:rStyle w:val="tlid-translation"/>
          <w:rFonts w:ascii="Times New Roman" w:hAnsi="Times New Roman" w:cs="Times New Roman"/>
          <w:b/>
          <w:i/>
          <w:sz w:val="24"/>
          <w:szCs w:val="24"/>
          <w:lang w:val="en-US"/>
        </w:rPr>
        <w:t>Annotation</w:t>
      </w:r>
    </w:p>
    <w:p w:rsidR="00A02796" w:rsidRDefault="00A02796" w:rsidP="00A02796">
      <w:pPr>
        <w:rPr>
          <w:rStyle w:val="tlid-translation"/>
          <w:rFonts w:ascii="Times New Roman" w:hAnsi="Times New Roman" w:cs="Times New Roman"/>
          <w:b/>
          <w:i/>
          <w:sz w:val="24"/>
          <w:szCs w:val="24"/>
          <w:lang w:val="en-US"/>
        </w:rPr>
      </w:pPr>
      <w:r>
        <w:rPr>
          <w:rStyle w:val="tlid-translation"/>
          <w:rFonts w:ascii="Times New Roman" w:hAnsi="Times New Roman" w:cs="Times New Roman"/>
          <w:b/>
          <w:i/>
          <w:sz w:val="24"/>
          <w:szCs w:val="24"/>
          <w:lang w:val="en-US"/>
        </w:rPr>
        <w:t xml:space="preserve">This article presents holographic printer CHIMERA which belongs to the third generation of systems of digital printing and solves the problems of two previous systems. Three CW RGB low power lasers are the base of holographic printer. </w:t>
      </w:r>
      <w:r w:rsidRPr="00117732">
        <w:rPr>
          <w:rStyle w:val="tlid-translation"/>
          <w:rFonts w:ascii="Times New Roman" w:hAnsi="Times New Roman" w:cs="Times New Roman"/>
          <w:b/>
          <w:i/>
          <w:sz w:val="24"/>
          <w:szCs w:val="24"/>
          <w:lang w:val="en-US"/>
        </w:rPr>
        <w:t>Using high</w:t>
      </w:r>
      <w:r>
        <w:rPr>
          <w:rStyle w:val="tlid-translation"/>
          <w:rFonts w:ascii="Times New Roman" w:hAnsi="Times New Roman" w:cs="Times New Roman"/>
          <w:b/>
          <w:i/>
          <w:sz w:val="24"/>
          <w:szCs w:val="24"/>
          <w:lang w:val="en-US"/>
        </w:rPr>
        <w:t xml:space="preserve"> </w:t>
      </w:r>
      <w:r w:rsidRPr="00117732">
        <w:rPr>
          <w:rStyle w:val="tlid-translation"/>
          <w:rFonts w:ascii="Times New Roman" w:hAnsi="Times New Roman" w:cs="Times New Roman"/>
          <w:b/>
          <w:i/>
          <w:sz w:val="24"/>
          <w:szCs w:val="24"/>
          <w:lang w:val="en-US"/>
        </w:rPr>
        <w:t xml:space="preserve">resolution silver halide photographic plates Ultimate U04 and modern optical modulators, the holographic printer allows to print full-color, 120-degree viewing angle, digital </w:t>
      </w:r>
      <w:proofErr w:type="gramStart"/>
      <w:r w:rsidRPr="00117732">
        <w:rPr>
          <w:rStyle w:val="tlid-translation"/>
          <w:rFonts w:ascii="Times New Roman" w:hAnsi="Times New Roman" w:cs="Times New Roman"/>
          <w:b/>
          <w:i/>
          <w:sz w:val="24"/>
          <w:szCs w:val="24"/>
          <w:lang w:val="en-US"/>
        </w:rPr>
        <w:t>reflecti</w:t>
      </w:r>
      <w:r>
        <w:rPr>
          <w:rStyle w:val="tlid-translation"/>
          <w:rFonts w:ascii="Times New Roman" w:hAnsi="Times New Roman" w:cs="Times New Roman"/>
          <w:b/>
          <w:i/>
          <w:sz w:val="24"/>
          <w:szCs w:val="24"/>
          <w:lang w:val="en-US"/>
        </w:rPr>
        <w:t xml:space="preserve">on </w:t>
      </w:r>
      <w:r w:rsidRPr="00117732">
        <w:rPr>
          <w:rStyle w:val="tlid-translation"/>
          <w:rFonts w:ascii="Times New Roman" w:hAnsi="Times New Roman" w:cs="Times New Roman"/>
          <w:b/>
          <w:i/>
          <w:sz w:val="24"/>
          <w:szCs w:val="24"/>
          <w:lang w:val="en-US"/>
        </w:rPr>
        <w:t xml:space="preserve"> holograms</w:t>
      </w:r>
      <w:proofErr w:type="gramEnd"/>
      <w:r w:rsidRPr="00117732">
        <w:rPr>
          <w:rStyle w:val="tlid-translation"/>
          <w:rFonts w:ascii="Times New Roman" w:hAnsi="Times New Roman" w:cs="Times New Roman"/>
          <w:b/>
          <w:i/>
          <w:sz w:val="24"/>
          <w:szCs w:val="24"/>
          <w:lang w:val="en-US"/>
        </w:rPr>
        <w:t xml:space="preserve"> with full parallax at a print speed equal to or exceeding 25 </w:t>
      </w:r>
      <w:proofErr w:type="spellStart"/>
      <w:r w:rsidRPr="00117732">
        <w:rPr>
          <w:rStyle w:val="tlid-translation"/>
          <w:rFonts w:ascii="Times New Roman" w:hAnsi="Times New Roman" w:cs="Times New Roman"/>
          <w:b/>
          <w:i/>
          <w:sz w:val="24"/>
          <w:szCs w:val="24"/>
          <w:lang w:val="en-US"/>
        </w:rPr>
        <w:t>hogels</w:t>
      </w:r>
      <w:proofErr w:type="spellEnd"/>
      <w:r w:rsidRPr="00117732">
        <w:rPr>
          <w:rStyle w:val="tlid-translation"/>
          <w:rFonts w:ascii="Times New Roman" w:hAnsi="Times New Roman" w:cs="Times New Roman"/>
          <w:b/>
          <w:i/>
          <w:sz w:val="24"/>
          <w:szCs w:val="24"/>
          <w:lang w:val="en-US"/>
        </w:rPr>
        <w:t xml:space="preserve"> per second, as well as holographic optical elements up to 60x80 cm </w:t>
      </w:r>
      <w:r>
        <w:rPr>
          <w:rStyle w:val="tlid-translation"/>
          <w:rFonts w:ascii="Times New Roman" w:hAnsi="Times New Roman" w:cs="Times New Roman"/>
          <w:b/>
          <w:i/>
          <w:sz w:val="24"/>
          <w:szCs w:val="24"/>
          <w:lang w:val="en-US"/>
        </w:rPr>
        <w:t xml:space="preserve">size </w:t>
      </w:r>
      <w:r w:rsidRPr="00117732">
        <w:rPr>
          <w:rStyle w:val="tlid-translation"/>
          <w:rFonts w:ascii="Times New Roman" w:hAnsi="Times New Roman" w:cs="Times New Roman"/>
          <w:b/>
          <w:i/>
          <w:sz w:val="24"/>
          <w:szCs w:val="24"/>
          <w:lang w:val="en-US"/>
        </w:rPr>
        <w:t xml:space="preserve">and a </w:t>
      </w:r>
      <w:proofErr w:type="spellStart"/>
      <w:r w:rsidRPr="00117732">
        <w:rPr>
          <w:rStyle w:val="tlid-translation"/>
          <w:rFonts w:ascii="Times New Roman" w:hAnsi="Times New Roman" w:cs="Times New Roman"/>
          <w:b/>
          <w:i/>
          <w:sz w:val="24"/>
          <w:szCs w:val="24"/>
          <w:lang w:val="en-US"/>
        </w:rPr>
        <w:t>hogel</w:t>
      </w:r>
      <w:proofErr w:type="spellEnd"/>
      <w:r w:rsidRPr="00117732">
        <w:rPr>
          <w:rStyle w:val="tlid-translation"/>
          <w:rFonts w:ascii="Times New Roman" w:hAnsi="Times New Roman" w:cs="Times New Roman"/>
          <w:b/>
          <w:i/>
          <w:sz w:val="24"/>
          <w:szCs w:val="24"/>
          <w:lang w:val="en-US"/>
        </w:rPr>
        <w:t xml:space="preserve"> size from 250 to 500 microns. A 3D scanner equipped with a 4K video camera has been specially developed for scanning real objects, which improves the accuracy of color re</w:t>
      </w:r>
      <w:r>
        <w:rPr>
          <w:rStyle w:val="tlid-translation"/>
          <w:rFonts w:ascii="Times New Roman" w:hAnsi="Times New Roman" w:cs="Times New Roman"/>
          <w:b/>
          <w:i/>
          <w:sz w:val="24"/>
          <w:szCs w:val="24"/>
          <w:lang w:val="en-US"/>
        </w:rPr>
        <w:t>ndition</w:t>
      </w:r>
      <w:r w:rsidRPr="00117732">
        <w:rPr>
          <w:rStyle w:val="tlid-translation"/>
          <w:rFonts w:ascii="Times New Roman" w:hAnsi="Times New Roman" w:cs="Times New Roman"/>
          <w:b/>
          <w:i/>
          <w:sz w:val="24"/>
          <w:szCs w:val="24"/>
          <w:lang w:val="en-US"/>
        </w:rPr>
        <w:t xml:space="preserve"> and opens up new opportunities for using holograms printed on a CHIMERA. The creation of the new CHIMERA holographic printer is a step</w:t>
      </w:r>
      <w:r w:rsidRPr="00D44C33">
        <w:rPr>
          <w:rFonts w:ascii="Times New Roman" w:hAnsi="Times New Roman" w:cs="Times New Roman"/>
          <w:b/>
          <w:i/>
          <w:sz w:val="24"/>
          <w:szCs w:val="24"/>
          <w:lang w:val="en-US"/>
        </w:rPr>
        <w:t xml:space="preserve"> </w:t>
      </w:r>
      <w:r w:rsidRPr="00117732">
        <w:rPr>
          <w:rStyle w:val="tlid-translation"/>
          <w:rFonts w:ascii="Times New Roman" w:hAnsi="Times New Roman" w:cs="Times New Roman"/>
          <w:b/>
          <w:i/>
          <w:sz w:val="24"/>
          <w:szCs w:val="24"/>
          <w:lang w:val="en-US"/>
        </w:rPr>
        <w:t>forward not only in the development of new digital holographic applicati</w:t>
      </w:r>
      <w:r>
        <w:rPr>
          <w:rStyle w:val="tlid-translation"/>
          <w:rFonts w:ascii="Times New Roman" w:hAnsi="Times New Roman" w:cs="Times New Roman"/>
          <w:b/>
          <w:i/>
          <w:sz w:val="24"/>
          <w:szCs w:val="24"/>
          <w:lang w:val="en-US"/>
        </w:rPr>
        <w:t>ons, but also in holography in g</w:t>
      </w:r>
      <w:r w:rsidRPr="00117732">
        <w:rPr>
          <w:rStyle w:val="tlid-translation"/>
          <w:rFonts w:ascii="Times New Roman" w:hAnsi="Times New Roman" w:cs="Times New Roman"/>
          <w:b/>
          <w:i/>
          <w:sz w:val="24"/>
          <w:szCs w:val="24"/>
          <w:lang w:val="en-US"/>
        </w:rPr>
        <w:t>eneral.</w:t>
      </w:r>
    </w:p>
    <w:p w:rsidR="00A02796" w:rsidRDefault="00A02796" w:rsidP="00A02796">
      <w:pPr>
        <w:rPr>
          <w:rStyle w:val="tlid-translation"/>
          <w:rFonts w:ascii="Times New Roman" w:hAnsi="Times New Roman" w:cs="Times New Roman"/>
          <w:b/>
          <w:i/>
          <w:sz w:val="24"/>
          <w:szCs w:val="24"/>
          <w:lang w:val="en-US"/>
        </w:rPr>
      </w:pPr>
      <w:r>
        <w:rPr>
          <w:rStyle w:val="tlid-translation"/>
          <w:rFonts w:ascii="Times New Roman" w:hAnsi="Times New Roman" w:cs="Times New Roman"/>
          <w:b/>
          <w:i/>
          <w:sz w:val="24"/>
          <w:szCs w:val="24"/>
          <w:lang w:val="en-US"/>
        </w:rPr>
        <w:t xml:space="preserve">Keywords: holography, hologram, holographic printer, laser, </w:t>
      </w:r>
      <w:proofErr w:type="spellStart"/>
      <w:r>
        <w:rPr>
          <w:rStyle w:val="tlid-translation"/>
          <w:rFonts w:ascii="Times New Roman" w:hAnsi="Times New Roman" w:cs="Times New Roman"/>
          <w:b/>
          <w:i/>
          <w:sz w:val="24"/>
          <w:szCs w:val="24"/>
          <w:lang w:val="en-US"/>
        </w:rPr>
        <w:t>hogel</w:t>
      </w:r>
      <w:proofErr w:type="spellEnd"/>
      <w:r>
        <w:rPr>
          <w:rStyle w:val="tlid-translation"/>
          <w:rFonts w:ascii="Times New Roman" w:hAnsi="Times New Roman" w:cs="Times New Roman"/>
          <w:b/>
          <w:i/>
          <w:sz w:val="24"/>
          <w:szCs w:val="24"/>
          <w:lang w:val="en-US"/>
        </w:rPr>
        <w:t>, silver halide material, photopolymer, color rendition, parallax</w:t>
      </w:r>
    </w:p>
    <w:p w:rsidR="00A02796" w:rsidRPr="00A02796" w:rsidRDefault="00A02796" w:rsidP="00A02796">
      <w:pPr>
        <w:pStyle w:val="a6"/>
        <w:spacing w:before="2"/>
        <w:rPr>
          <w:rFonts w:ascii="Times New Roman" w:hAnsi="Times New Roman" w:cs="Times New Roman"/>
          <w:sz w:val="24"/>
          <w:szCs w:val="24"/>
          <w:lang w:val="en-US"/>
        </w:rPr>
      </w:pPr>
      <w:r w:rsidRPr="0032345E">
        <w:rPr>
          <w:rFonts w:ascii="Times New Roman" w:hAnsi="Times New Roman" w:cs="Times New Roman"/>
          <w:b/>
          <w:sz w:val="24"/>
          <w:szCs w:val="24"/>
        </w:rPr>
        <w:t>ЛИТЕРАТУРА</w:t>
      </w:r>
      <w:r w:rsidRPr="00A02796">
        <w:rPr>
          <w:rFonts w:ascii="Times New Roman" w:hAnsi="Times New Roman" w:cs="Times New Roman"/>
          <w:b/>
          <w:sz w:val="24"/>
          <w:szCs w:val="24"/>
          <w:lang w:val="en-US"/>
        </w:rPr>
        <w:t>/</w:t>
      </w:r>
      <w:r w:rsidRPr="00A02796">
        <w:rPr>
          <w:rStyle w:val="tlid-translation"/>
          <w:rFonts w:ascii="Times New Roman" w:hAnsi="Times New Roman" w:cs="Times New Roman"/>
          <w:b/>
          <w:sz w:val="24"/>
          <w:szCs w:val="24"/>
          <w:lang w:val="en-US"/>
        </w:rPr>
        <w:t xml:space="preserve"> </w:t>
      </w:r>
      <w:r w:rsidRPr="00A02796">
        <w:rPr>
          <w:rFonts w:ascii="Times New Roman" w:hAnsi="Times New Roman" w:cs="Times New Roman"/>
          <w:b/>
          <w:sz w:val="24"/>
          <w:szCs w:val="24"/>
          <w:lang w:val="en-US"/>
        </w:rPr>
        <w:t>REFERENCES</w:t>
      </w:r>
      <w:r w:rsidRPr="00A02796">
        <w:rPr>
          <w:rFonts w:ascii="Times New Roman" w:hAnsi="Times New Roman" w:cs="Times New Roman"/>
          <w:sz w:val="24"/>
          <w:szCs w:val="24"/>
          <w:lang w:val="en-US"/>
        </w:rPr>
        <w:t xml:space="preserve"> </w:t>
      </w:r>
    </w:p>
    <w:p w:rsidR="00A02796" w:rsidRPr="0032345E"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sidRPr="0032345E">
        <w:rPr>
          <w:rFonts w:ascii="Times New Roman" w:hAnsi="Times New Roman" w:cs="Times New Roman"/>
          <w:color w:val="000000"/>
          <w:sz w:val="24"/>
          <w:szCs w:val="24"/>
          <w:lang w:val="en-US"/>
        </w:rPr>
        <w:t xml:space="preserve">1. D. Gabor, “A new microscopic principle,” </w:t>
      </w:r>
      <w:r w:rsidRPr="0032345E">
        <w:rPr>
          <w:rFonts w:ascii="Times New Roman" w:hAnsi="Times New Roman" w:cs="Times New Roman"/>
          <w:color w:val="1F3BFF"/>
          <w:sz w:val="24"/>
          <w:szCs w:val="24"/>
          <w:lang w:val="en-US"/>
        </w:rPr>
        <w:t xml:space="preserve">Nature </w:t>
      </w:r>
      <w:r w:rsidRPr="0032345E">
        <w:rPr>
          <w:rFonts w:ascii="Times New Roman" w:hAnsi="Times New Roman" w:cs="Times New Roman"/>
          <w:color w:val="000000"/>
          <w:sz w:val="24"/>
          <w:szCs w:val="24"/>
          <w:lang w:val="en-US"/>
        </w:rPr>
        <w:t>161, 777–778</w:t>
      </w:r>
      <w:r w:rsidRPr="002E5E82">
        <w:rPr>
          <w:rFonts w:ascii="Times New Roman" w:hAnsi="Times New Roman" w:cs="Times New Roman"/>
          <w:color w:val="000000"/>
          <w:sz w:val="24"/>
          <w:szCs w:val="24"/>
          <w:lang w:val="en-US"/>
        </w:rPr>
        <w:t xml:space="preserve"> </w:t>
      </w:r>
      <w:r w:rsidRPr="0032345E">
        <w:rPr>
          <w:rFonts w:ascii="Times New Roman" w:hAnsi="Times New Roman" w:cs="Times New Roman"/>
          <w:color w:val="000000"/>
          <w:sz w:val="24"/>
          <w:szCs w:val="24"/>
          <w:lang w:val="en-US"/>
        </w:rPr>
        <w:t xml:space="preserve">(1948). </w:t>
      </w:r>
    </w:p>
    <w:p w:rsidR="00A02796" w:rsidRPr="0032345E"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sidRPr="0032345E">
        <w:rPr>
          <w:rFonts w:ascii="Times New Roman" w:hAnsi="Times New Roman" w:cs="Times New Roman"/>
          <w:color w:val="000000"/>
          <w:sz w:val="24"/>
          <w:szCs w:val="24"/>
          <w:lang w:val="en-US"/>
        </w:rPr>
        <w:t xml:space="preserve">2. Y. N. </w:t>
      </w:r>
      <w:proofErr w:type="spellStart"/>
      <w:r w:rsidRPr="0032345E">
        <w:rPr>
          <w:rFonts w:ascii="Times New Roman" w:hAnsi="Times New Roman" w:cs="Times New Roman"/>
          <w:color w:val="000000"/>
          <w:sz w:val="24"/>
          <w:szCs w:val="24"/>
          <w:lang w:val="en-US"/>
        </w:rPr>
        <w:t>Denisyuk</w:t>
      </w:r>
      <w:proofErr w:type="spellEnd"/>
      <w:r w:rsidRPr="0032345E">
        <w:rPr>
          <w:rFonts w:ascii="Times New Roman" w:hAnsi="Times New Roman" w:cs="Times New Roman"/>
          <w:color w:val="000000"/>
          <w:sz w:val="24"/>
          <w:szCs w:val="24"/>
          <w:lang w:val="en-US"/>
        </w:rPr>
        <w:t xml:space="preserve">, “On the reproduction of the optical properties of an object by the wave field of its scattered radiation,” Opt. </w:t>
      </w:r>
      <w:proofErr w:type="spellStart"/>
      <w:r w:rsidRPr="0032345E">
        <w:rPr>
          <w:rFonts w:ascii="Times New Roman" w:hAnsi="Times New Roman" w:cs="Times New Roman"/>
          <w:color w:val="000000"/>
          <w:sz w:val="24"/>
          <w:szCs w:val="24"/>
          <w:lang w:val="en-US"/>
        </w:rPr>
        <w:t>Spectrosc</w:t>
      </w:r>
      <w:proofErr w:type="spellEnd"/>
      <w:r w:rsidRPr="0032345E">
        <w:rPr>
          <w:rFonts w:ascii="Times New Roman" w:hAnsi="Times New Roman" w:cs="Times New Roman"/>
          <w:color w:val="000000"/>
          <w:sz w:val="24"/>
          <w:szCs w:val="24"/>
          <w:lang w:val="en-US"/>
        </w:rPr>
        <w:t xml:space="preserve">. </w:t>
      </w:r>
      <w:proofErr w:type="gramStart"/>
      <w:r w:rsidRPr="0032345E">
        <w:rPr>
          <w:rFonts w:ascii="Times New Roman" w:hAnsi="Times New Roman" w:cs="Times New Roman"/>
          <w:color w:val="000000"/>
          <w:sz w:val="24"/>
          <w:szCs w:val="24"/>
          <w:lang w:val="en-US"/>
        </w:rPr>
        <w:t>18, 152–157 (1965).</w:t>
      </w:r>
      <w:proofErr w:type="gramEnd"/>
      <w:r w:rsidRPr="0032345E">
        <w:rPr>
          <w:rFonts w:ascii="Times New Roman" w:hAnsi="Times New Roman" w:cs="Times New Roman"/>
          <w:color w:val="000000"/>
          <w:sz w:val="24"/>
          <w:szCs w:val="24"/>
          <w:lang w:val="en-US"/>
        </w:rPr>
        <w:t xml:space="preserve"> </w:t>
      </w:r>
    </w:p>
    <w:p w:rsidR="00A02796"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sidRPr="00930F36">
        <w:rPr>
          <w:rFonts w:ascii="Times New Roman" w:hAnsi="Times New Roman" w:cs="Times New Roman"/>
          <w:color w:val="000000"/>
          <w:sz w:val="24"/>
          <w:szCs w:val="24"/>
          <w:lang w:val="en-US"/>
        </w:rPr>
        <w:t xml:space="preserve">3. </w:t>
      </w:r>
      <w:r>
        <w:rPr>
          <w:rFonts w:ascii="Times New Roman" w:hAnsi="Times New Roman" w:cs="Times New Roman"/>
          <w:color w:val="000000"/>
          <w:sz w:val="24"/>
          <w:szCs w:val="24"/>
          <w:lang w:val="en-US"/>
        </w:rPr>
        <w:t>Holography News</w:t>
      </w:r>
      <w:proofErr w:type="gramStart"/>
      <w:r>
        <w:rPr>
          <w:rFonts w:ascii="Times New Roman" w:hAnsi="Times New Roman" w:cs="Times New Roman"/>
          <w:color w:val="000000"/>
          <w:sz w:val="24"/>
          <w:szCs w:val="24"/>
          <w:lang w:val="en-US"/>
        </w:rPr>
        <w:t>,  vol.29</w:t>
      </w:r>
      <w:proofErr w:type="gramEnd"/>
      <w:r>
        <w:rPr>
          <w:rFonts w:ascii="Times New Roman" w:hAnsi="Times New Roman" w:cs="Times New Roman"/>
          <w:color w:val="000000"/>
          <w:sz w:val="24"/>
          <w:szCs w:val="24"/>
          <w:lang w:val="en-US"/>
        </w:rPr>
        <w:t xml:space="preserve">,  </w:t>
      </w:r>
      <w:r w:rsidRPr="00411E49">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p.3 (</w:t>
      </w:r>
      <w:r w:rsidRPr="00411E49">
        <w:rPr>
          <w:rFonts w:ascii="Times New Roman" w:hAnsi="Times New Roman" w:cs="Times New Roman"/>
          <w:color w:val="000000"/>
          <w:sz w:val="24"/>
          <w:szCs w:val="24"/>
          <w:lang w:val="en-US"/>
        </w:rPr>
        <w:t>2015</w:t>
      </w:r>
      <w:r>
        <w:rPr>
          <w:rFonts w:ascii="Times New Roman" w:hAnsi="Times New Roman" w:cs="Times New Roman"/>
          <w:color w:val="000000"/>
          <w:sz w:val="24"/>
          <w:szCs w:val="24"/>
          <w:lang w:val="en-US"/>
        </w:rPr>
        <w:t xml:space="preserve">) </w:t>
      </w:r>
    </w:p>
    <w:p w:rsidR="00A02796" w:rsidRPr="008563F2"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411E49">
        <w:rPr>
          <w:rFonts w:ascii="Times New Roman" w:hAnsi="Times New Roman" w:cs="Times New Roman"/>
          <w:color w:val="000000"/>
          <w:sz w:val="24"/>
          <w:szCs w:val="24"/>
          <w:lang w:val="en-US"/>
        </w:rPr>
        <w:t>4.</w:t>
      </w:r>
      <w:r w:rsidRPr="0032345E">
        <w:rPr>
          <w:rFonts w:ascii="Times New Roman" w:hAnsi="Times New Roman" w:cs="Times New Roman"/>
          <w:color w:val="000000"/>
          <w:sz w:val="24"/>
          <w:szCs w:val="24"/>
          <w:lang w:val="en-US"/>
        </w:rPr>
        <w:t xml:space="preserve"> M. Yamaguchi, T. Koyama, H. </w:t>
      </w:r>
      <w:proofErr w:type="spellStart"/>
      <w:r w:rsidRPr="0032345E">
        <w:rPr>
          <w:rFonts w:ascii="Times New Roman" w:hAnsi="Times New Roman" w:cs="Times New Roman"/>
          <w:color w:val="000000"/>
          <w:sz w:val="24"/>
          <w:szCs w:val="24"/>
          <w:lang w:val="en-US"/>
        </w:rPr>
        <w:t>Endoh</w:t>
      </w:r>
      <w:proofErr w:type="spellEnd"/>
      <w:r w:rsidRPr="0032345E">
        <w:rPr>
          <w:rFonts w:ascii="Times New Roman" w:hAnsi="Times New Roman" w:cs="Times New Roman"/>
          <w:color w:val="000000"/>
          <w:sz w:val="24"/>
          <w:szCs w:val="24"/>
          <w:lang w:val="en-US"/>
        </w:rPr>
        <w:t xml:space="preserve">, N. </w:t>
      </w:r>
      <w:proofErr w:type="spellStart"/>
      <w:r w:rsidRPr="0032345E">
        <w:rPr>
          <w:rFonts w:ascii="Times New Roman" w:hAnsi="Times New Roman" w:cs="Times New Roman"/>
          <w:color w:val="000000"/>
          <w:sz w:val="24"/>
          <w:szCs w:val="24"/>
          <w:lang w:val="en-US"/>
        </w:rPr>
        <w:t>Ohyama</w:t>
      </w:r>
      <w:proofErr w:type="spellEnd"/>
      <w:r w:rsidRPr="0032345E">
        <w:rPr>
          <w:rFonts w:ascii="Times New Roman" w:hAnsi="Times New Roman" w:cs="Times New Roman"/>
          <w:color w:val="000000"/>
          <w:sz w:val="24"/>
          <w:szCs w:val="24"/>
          <w:lang w:val="en-US"/>
        </w:rPr>
        <w:t xml:space="preserve">, S. Takahashi, and F. Iwata, “Development of full-parallax </w:t>
      </w:r>
      <w:proofErr w:type="spellStart"/>
      <w:r w:rsidRPr="0032345E">
        <w:rPr>
          <w:rFonts w:ascii="Times New Roman" w:hAnsi="Times New Roman" w:cs="Times New Roman"/>
          <w:color w:val="000000"/>
          <w:sz w:val="24"/>
          <w:szCs w:val="24"/>
          <w:lang w:val="en-US"/>
        </w:rPr>
        <w:t>holoprinter</w:t>
      </w:r>
      <w:proofErr w:type="spellEnd"/>
      <w:r w:rsidRPr="0032345E">
        <w:rPr>
          <w:rFonts w:ascii="Times New Roman" w:hAnsi="Times New Roman" w:cs="Times New Roman"/>
          <w:color w:val="000000"/>
          <w:sz w:val="24"/>
          <w:szCs w:val="24"/>
          <w:lang w:val="en-US"/>
        </w:rPr>
        <w:t xml:space="preserve">,” </w:t>
      </w:r>
      <w:r w:rsidRPr="0032345E">
        <w:rPr>
          <w:rFonts w:ascii="Times New Roman" w:hAnsi="Times New Roman" w:cs="Times New Roman"/>
          <w:color w:val="1F3BFF"/>
          <w:sz w:val="24"/>
          <w:szCs w:val="24"/>
          <w:lang w:val="en-US"/>
        </w:rPr>
        <w:t xml:space="preserve">Proc. SPIE </w:t>
      </w:r>
      <w:r w:rsidRPr="0032345E">
        <w:rPr>
          <w:rFonts w:ascii="Times New Roman" w:hAnsi="Times New Roman" w:cs="Times New Roman"/>
          <w:color w:val="000000"/>
          <w:sz w:val="24"/>
          <w:szCs w:val="24"/>
          <w:lang w:val="en-US"/>
        </w:rPr>
        <w:t>2406, 50–56 (1995).</w:t>
      </w:r>
      <w:proofErr w:type="gramEnd"/>
      <w:r w:rsidRPr="0032345E">
        <w:rPr>
          <w:rFonts w:ascii="Times New Roman" w:hAnsi="Times New Roman" w:cs="Times New Roman"/>
          <w:color w:val="000000"/>
          <w:sz w:val="24"/>
          <w:szCs w:val="24"/>
          <w:lang w:val="en-US"/>
        </w:rPr>
        <w:t xml:space="preserve"> </w:t>
      </w:r>
    </w:p>
    <w:p w:rsidR="00A02796"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sidRPr="00411E49">
        <w:rPr>
          <w:rFonts w:ascii="Times New Roman" w:hAnsi="Times New Roman" w:cs="Times New Roman"/>
          <w:color w:val="000000"/>
          <w:sz w:val="24"/>
          <w:szCs w:val="24"/>
          <w:lang w:val="en-US"/>
        </w:rPr>
        <w:t xml:space="preserve">5. </w:t>
      </w:r>
      <w:r w:rsidRPr="0032345E">
        <w:rPr>
          <w:rFonts w:ascii="Times New Roman" w:hAnsi="Times New Roman" w:cs="Times New Roman"/>
          <w:color w:val="000000"/>
          <w:sz w:val="24"/>
          <w:szCs w:val="24"/>
          <w:lang w:val="en-US"/>
        </w:rPr>
        <w:t xml:space="preserve">M. Klug, M. Holdback, and A. </w:t>
      </w:r>
      <w:proofErr w:type="spellStart"/>
      <w:r w:rsidRPr="0032345E">
        <w:rPr>
          <w:rFonts w:ascii="Times New Roman" w:hAnsi="Times New Roman" w:cs="Times New Roman"/>
          <w:color w:val="000000"/>
          <w:sz w:val="24"/>
          <w:szCs w:val="24"/>
          <w:lang w:val="en-US"/>
        </w:rPr>
        <w:t>Ferdman</w:t>
      </w:r>
      <w:proofErr w:type="spellEnd"/>
      <w:r w:rsidRPr="0032345E">
        <w:rPr>
          <w:rFonts w:ascii="Times New Roman" w:hAnsi="Times New Roman" w:cs="Times New Roman"/>
          <w:color w:val="000000"/>
          <w:sz w:val="24"/>
          <w:szCs w:val="24"/>
          <w:lang w:val="en-US"/>
        </w:rPr>
        <w:t>, “Method and apparatus for recording 1-step full-color full-parallax holographic stereograms,” U.S. patent US6330088B1 (1998).</w:t>
      </w:r>
    </w:p>
    <w:p w:rsidR="00A02796" w:rsidRPr="0000755B"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sidRPr="00411E49">
        <w:rPr>
          <w:rFonts w:ascii="Times New Roman" w:hAnsi="Times New Roman" w:cs="Times New Roman"/>
          <w:color w:val="000000"/>
          <w:sz w:val="24"/>
          <w:szCs w:val="24"/>
          <w:lang w:val="en-US"/>
        </w:rPr>
        <w:t xml:space="preserve">6. </w:t>
      </w:r>
      <w:r w:rsidRPr="0032345E">
        <w:rPr>
          <w:rFonts w:ascii="Times New Roman" w:hAnsi="Times New Roman" w:cs="Times New Roman"/>
          <w:color w:val="000000"/>
          <w:sz w:val="24"/>
          <w:szCs w:val="24"/>
          <w:lang w:val="en-US"/>
        </w:rPr>
        <w:t xml:space="preserve">U. S. Rhee, H. J. Caulfield, C. S. </w:t>
      </w:r>
      <w:proofErr w:type="spellStart"/>
      <w:r w:rsidRPr="0032345E">
        <w:rPr>
          <w:rFonts w:ascii="Times New Roman" w:hAnsi="Times New Roman" w:cs="Times New Roman"/>
          <w:color w:val="000000"/>
          <w:sz w:val="24"/>
          <w:szCs w:val="24"/>
          <w:lang w:val="en-US"/>
        </w:rPr>
        <w:t>Vikram</w:t>
      </w:r>
      <w:proofErr w:type="spellEnd"/>
      <w:r w:rsidRPr="0032345E">
        <w:rPr>
          <w:rFonts w:ascii="Times New Roman" w:hAnsi="Times New Roman" w:cs="Times New Roman"/>
          <w:color w:val="000000"/>
          <w:sz w:val="24"/>
          <w:szCs w:val="24"/>
          <w:lang w:val="en-US"/>
        </w:rPr>
        <w:t xml:space="preserve">, and J. Shamir, “Dynamics of hologram recording in DuPont photopolymer,” </w:t>
      </w:r>
      <w:r w:rsidRPr="0032345E">
        <w:rPr>
          <w:rFonts w:ascii="Times New Roman" w:hAnsi="Times New Roman" w:cs="Times New Roman"/>
          <w:color w:val="1F3BFF"/>
          <w:sz w:val="24"/>
          <w:szCs w:val="24"/>
          <w:lang w:val="en-US"/>
        </w:rPr>
        <w:t xml:space="preserve">Appl. Opt. </w:t>
      </w:r>
      <w:r w:rsidRPr="0032345E">
        <w:rPr>
          <w:rFonts w:ascii="Times New Roman" w:hAnsi="Times New Roman" w:cs="Times New Roman"/>
          <w:color w:val="000000"/>
          <w:sz w:val="24"/>
          <w:szCs w:val="24"/>
          <w:lang w:val="en-US"/>
        </w:rPr>
        <w:t>34, 846– 853 (1995).</w:t>
      </w:r>
    </w:p>
    <w:p w:rsidR="00A02796" w:rsidRPr="00411E49"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sidRPr="00411E49">
        <w:rPr>
          <w:rFonts w:ascii="Times New Roman" w:hAnsi="Times New Roman" w:cs="Times New Roman"/>
          <w:color w:val="000000"/>
          <w:sz w:val="24"/>
          <w:szCs w:val="24"/>
          <w:lang w:val="en-US"/>
        </w:rPr>
        <w:t xml:space="preserve">7. </w:t>
      </w:r>
      <w:r w:rsidRPr="0032345E">
        <w:rPr>
          <w:rFonts w:ascii="Times New Roman" w:hAnsi="Times New Roman" w:cs="Times New Roman"/>
          <w:color w:val="000000"/>
          <w:sz w:val="24"/>
          <w:szCs w:val="24"/>
          <w:lang w:val="en-US"/>
        </w:rPr>
        <w:t xml:space="preserve">D. C. </w:t>
      </w:r>
      <w:proofErr w:type="spellStart"/>
      <w:r w:rsidRPr="0032345E">
        <w:rPr>
          <w:rFonts w:ascii="Times New Roman" w:hAnsi="Times New Roman" w:cs="Times New Roman"/>
          <w:color w:val="000000"/>
          <w:sz w:val="24"/>
          <w:szCs w:val="24"/>
          <w:lang w:val="en-US"/>
        </w:rPr>
        <w:t>Brotherton-Ratcliffe</w:t>
      </w:r>
      <w:proofErr w:type="spellEnd"/>
      <w:r w:rsidRPr="0032345E">
        <w:rPr>
          <w:rFonts w:ascii="Times New Roman" w:hAnsi="Times New Roman" w:cs="Times New Roman"/>
          <w:color w:val="000000"/>
          <w:sz w:val="24"/>
          <w:szCs w:val="24"/>
          <w:lang w:val="en-US"/>
        </w:rPr>
        <w:t xml:space="preserve">, F. M. </w:t>
      </w:r>
      <w:proofErr w:type="spellStart"/>
      <w:r w:rsidRPr="0032345E">
        <w:rPr>
          <w:rFonts w:ascii="Times New Roman" w:hAnsi="Times New Roman" w:cs="Times New Roman"/>
          <w:color w:val="000000"/>
          <w:sz w:val="24"/>
          <w:szCs w:val="24"/>
          <w:lang w:val="en-US"/>
        </w:rPr>
        <w:t>Vergnes</w:t>
      </w:r>
      <w:proofErr w:type="spellEnd"/>
      <w:r w:rsidRPr="0032345E">
        <w:rPr>
          <w:rFonts w:ascii="Times New Roman" w:hAnsi="Times New Roman" w:cs="Times New Roman"/>
          <w:color w:val="000000"/>
          <w:sz w:val="24"/>
          <w:szCs w:val="24"/>
          <w:lang w:val="en-US"/>
        </w:rPr>
        <w:t xml:space="preserve">, A. Rodin, and M. </w:t>
      </w:r>
      <w:proofErr w:type="spellStart"/>
      <w:r w:rsidRPr="0032345E">
        <w:rPr>
          <w:rFonts w:ascii="Times New Roman" w:hAnsi="Times New Roman" w:cs="Times New Roman"/>
          <w:color w:val="000000"/>
          <w:sz w:val="24"/>
          <w:szCs w:val="24"/>
          <w:lang w:val="en-US"/>
        </w:rPr>
        <w:t>Grichine</w:t>
      </w:r>
      <w:proofErr w:type="spellEnd"/>
      <w:r w:rsidRPr="0032345E">
        <w:rPr>
          <w:rFonts w:ascii="Times New Roman" w:hAnsi="Times New Roman" w:cs="Times New Roman"/>
          <w:color w:val="000000"/>
          <w:sz w:val="24"/>
          <w:szCs w:val="24"/>
          <w:lang w:val="en-US"/>
        </w:rPr>
        <w:t xml:space="preserve">, “Method and apparatus to print holograms,” Lithuanian </w:t>
      </w:r>
      <w:proofErr w:type="gramStart"/>
      <w:r w:rsidRPr="0032345E">
        <w:rPr>
          <w:rFonts w:ascii="Times New Roman" w:hAnsi="Times New Roman" w:cs="Times New Roman"/>
          <w:color w:val="000000"/>
          <w:sz w:val="24"/>
          <w:szCs w:val="24"/>
          <w:lang w:val="en-US"/>
        </w:rPr>
        <w:t xml:space="preserve">patent </w:t>
      </w:r>
      <w:r w:rsidRPr="00411E49">
        <w:rPr>
          <w:rFonts w:ascii="Times New Roman" w:hAnsi="Times New Roman" w:cs="Times New Roman"/>
          <w:color w:val="000000"/>
          <w:sz w:val="24"/>
          <w:szCs w:val="24"/>
          <w:lang w:val="en-US"/>
        </w:rPr>
        <w:t xml:space="preserve"> </w:t>
      </w:r>
      <w:r w:rsidRPr="0032345E">
        <w:rPr>
          <w:rFonts w:ascii="Times New Roman" w:hAnsi="Times New Roman" w:cs="Times New Roman"/>
          <w:color w:val="000000"/>
          <w:sz w:val="24"/>
          <w:szCs w:val="24"/>
          <w:lang w:val="en-US"/>
        </w:rPr>
        <w:t>LT4842</w:t>
      </w:r>
      <w:proofErr w:type="gramEnd"/>
      <w:r w:rsidRPr="0032345E">
        <w:rPr>
          <w:rFonts w:ascii="Times New Roman" w:hAnsi="Times New Roman" w:cs="Times New Roman"/>
          <w:color w:val="000000"/>
          <w:sz w:val="24"/>
          <w:szCs w:val="24"/>
          <w:lang w:val="en-US"/>
        </w:rPr>
        <w:t xml:space="preserve"> (1999).</w:t>
      </w:r>
    </w:p>
    <w:p w:rsidR="00A02796" w:rsidRPr="0032345E"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sidRPr="00411E49">
        <w:rPr>
          <w:rFonts w:ascii="Times New Roman" w:hAnsi="Times New Roman" w:cs="Times New Roman"/>
          <w:color w:val="000000"/>
          <w:sz w:val="24"/>
          <w:szCs w:val="24"/>
          <w:lang w:val="en-US"/>
        </w:rPr>
        <w:t xml:space="preserve">8. </w:t>
      </w:r>
      <w:r w:rsidRPr="0032345E">
        <w:rPr>
          <w:rFonts w:ascii="Times New Roman" w:hAnsi="Times New Roman" w:cs="Times New Roman"/>
          <w:color w:val="000000"/>
          <w:sz w:val="24"/>
          <w:szCs w:val="24"/>
          <w:lang w:val="en-US"/>
        </w:rPr>
        <w:t xml:space="preserve">D. C. </w:t>
      </w:r>
      <w:proofErr w:type="spellStart"/>
      <w:r w:rsidRPr="0032345E">
        <w:rPr>
          <w:rFonts w:ascii="Times New Roman" w:hAnsi="Times New Roman" w:cs="Times New Roman"/>
          <w:color w:val="000000"/>
          <w:sz w:val="24"/>
          <w:szCs w:val="24"/>
          <w:lang w:val="en-US"/>
        </w:rPr>
        <w:t>Brotherton-Ratcliffe</w:t>
      </w:r>
      <w:proofErr w:type="spellEnd"/>
      <w:r w:rsidRPr="0032345E">
        <w:rPr>
          <w:rFonts w:ascii="Times New Roman" w:hAnsi="Times New Roman" w:cs="Times New Roman"/>
          <w:color w:val="000000"/>
          <w:sz w:val="24"/>
          <w:szCs w:val="24"/>
          <w:lang w:val="en-US"/>
        </w:rPr>
        <w:t xml:space="preserve">, S. J. </w:t>
      </w:r>
      <w:proofErr w:type="spellStart"/>
      <w:r w:rsidRPr="0032345E">
        <w:rPr>
          <w:rFonts w:ascii="Times New Roman" w:hAnsi="Times New Roman" w:cs="Times New Roman"/>
          <w:color w:val="000000"/>
          <w:sz w:val="24"/>
          <w:szCs w:val="24"/>
          <w:lang w:val="en-US"/>
        </w:rPr>
        <w:t>Zacharovas</w:t>
      </w:r>
      <w:proofErr w:type="spellEnd"/>
      <w:r w:rsidRPr="0032345E">
        <w:rPr>
          <w:rFonts w:ascii="Times New Roman" w:hAnsi="Times New Roman" w:cs="Times New Roman"/>
          <w:color w:val="000000"/>
          <w:sz w:val="24"/>
          <w:szCs w:val="24"/>
          <w:lang w:val="en-US"/>
        </w:rPr>
        <w:t xml:space="preserve">, R. J. </w:t>
      </w:r>
      <w:proofErr w:type="spellStart"/>
      <w:r w:rsidRPr="0032345E">
        <w:rPr>
          <w:rFonts w:ascii="Times New Roman" w:hAnsi="Times New Roman" w:cs="Times New Roman"/>
          <w:color w:val="000000"/>
          <w:sz w:val="24"/>
          <w:szCs w:val="24"/>
          <w:lang w:val="en-US"/>
        </w:rPr>
        <w:t>Bakanas</w:t>
      </w:r>
      <w:proofErr w:type="spellEnd"/>
      <w:r w:rsidRPr="0032345E">
        <w:rPr>
          <w:rFonts w:ascii="Times New Roman" w:hAnsi="Times New Roman" w:cs="Times New Roman"/>
          <w:color w:val="000000"/>
          <w:sz w:val="24"/>
          <w:szCs w:val="24"/>
          <w:lang w:val="en-US"/>
        </w:rPr>
        <w:t xml:space="preserve">, J. </w:t>
      </w:r>
      <w:proofErr w:type="spellStart"/>
      <w:r w:rsidRPr="0032345E">
        <w:rPr>
          <w:rFonts w:ascii="Times New Roman" w:hAnsi="Times New Roman" w:cs="Times New Roman"/>
          <w:color w:val="000000"/>
          <w:sz w:val="24"/>
          <w:szCs w:val="24"/>
          <w:lang w:val="en-US"/>
        </w:rPr>
        <w:t>Pileckas</w:t>
      </w:r>
      <w:proofErr w:type="spellEnd"/>
      <w:r w:rsidRPr="0032345E">
        <w:rPr>
          <w:rFonts w:ascii="Times New Roman" w:hAnsi="Times New Roman" w:cs="Times New Roman"/>
          <w:color w:val="000000"/>
          <w:sz w:val="24"/>
          <w:szCs w:val="24"/>
          <w:lang w:val="en-US"/>
        </w:rPr>
        <w:t xml:space="preserve">, A. </w:t>
      </w:r>
      <w:proofErr w:type="spellStart"/>
      <w:r w:rsidRPr="0032345E">
        <w:rPr>
          <w:rFonts w:ascii="Times New Roman" w:hAnsi="Times New Roman" w:cs="Times New Roman"/>
          <w:color w:val="000000"/>
          <w:sz w:val="24"/>
          <w:szCs w:val="24"/>
          <w:lang w:val="en-US"/>
        </w:rPr>
        <w:t>Nikolskij</w:t>
      </w:r>
      <w:proofErr w:type="spellEnd"/>
      <w:r w:rsidRPr="0032345E">
        <w:rPr>
          <w:rFonts w:ascii="Times New Roman" w:hAnsi="Times New Roman" w:cs="Times New Roman"/>
          <w:color w:val="000000"/>
          <w:sz w:val="24"/>
          <w:szCs w:val="24"/>
          <w:lang w:val="en-US"/>
        </w:rPr>
        <w:t xml:space="preserve">, and J. </w:t>
      </w:r>
      <w:proofErr w:type="spellStart"/>
      <w:r w:rsidRPr="0032345E">
        <w:rPr>
          <w:rFonts w:ascii="Times New Roman" w:hAnsi="Times New Roman" w:cs="Times New Roman"/>
          <w:color w:val="000000"/>
          <w:sz w:val="24"/>
          <w:szCs w:val="24"/>
          <w:lang w:val="en-US"/>
        </w:rPr>
        <w:t>Kuchin</w:t>
      </w:r>
      <w:proofErr w:type="spellEnd"/>
      <w:r w:rsidRPr="0032345E">
        <w:rPr>
          <w:rFonts w:ascii="Times New Roman" w:hAnsi="Times New Roman" w:cs="Times New Roman"/>
          <w:color w:val="000000"/>
          <w:sz w:val="24"/>
          <w:szCs w:val="24"/>
          <w:lang w:val="en-US"/>
        </w:rPr>
        <w:t xml:space="preserve">, “Digital holographic printing using pulsed RGB lasers,” </w:t>
      </w:r>
      <w:r w:rsidRPr="0032345E">
        <w:rPr>
          <w:rFonts w:ascii="Times New Roman" w:hAnsi="Times New Roman" w:cs="Times New Roman"/>
          <w:color w:val="1F3BFF"/>
          <w:sz w:val="24"/>
          <w:szCs w:val="24"/>
          <w:lang w:val="en-US"/>
        </w:rPr>
        <w:t xml:space="preserve">Opt. Eng. </w:t>
      </w:r>
      <w:r w:rsidRPr="0032345E">
        <w:rPr>
          <w:rFonts w:ascii="Times New Roman" w:hAnsi="Times New Roman" w:cs="Times New Roman"/>
          <w:color w:val="000000"/>
          <w:sz w:val="24"/>
          <w:szCs w:val="24"/>
          <w:lang w:val="en-US"/>
        </w:rPr>
        <w:t xml:space="preserve">50, 091307 (2011). </w:t>
      </w:r>
    </w:p>
    <w:p w:rsidR="00A02796" w:rsidRPr="008563F2"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sidRPr="00411E49">
        <w:rPr>
          <w:rFonts w:ascii="Times New Roman" w:hAnsi="Times New Roman" w:cs="Times New Roman"/>
          <w:color w:val="000000"/>
          <w:sz w:val="24"/>
          <w:szCs w:val="24"/>
          <w:lang w:val="en-US"/>
        </w:rPr>
        <w:t xml:space="preserve">9. </w:t>
      </w:r>
      <w:r w:rsidRPr="0032345E">
        <w:rPr>
          <w:rFonts w:ascii="Times New Roman" w:hAnsi="Times New Roman" w:cs="Times New Roman"/>
          <w:color w:val="000000"/>
          <w:sz w:val="24"/>
          <w:szCs w:val="24"/>
          <w:lang w:val="en-US"/>
        </w:rPr>
        <w:t>“</w:t>
      </w:r>
      <w:proofErr w:type="spellStart"/>
      <w:r w:rsidRPr="0032345E">
        <w:rPr>
          <w:rFonts w:ascii="Times New Roman" w:hAnsi="Times New Roman" w:cs="Times New Roman"/>
          <w:color w:val="000000"/>
          <w:sz w:val="24"/>
          <w:szCs w:val="24"/>
          <w:lang w:val="en-US"/>
        </w:rPr>
        <w:t>Slavich</w:t>
      </w:r>
      <w:proofErr w:type="spellEnd"/>
      <w:r w:rsidRPr="0032345E">
        <w:rPr>
          <w:rFonts w:ascii="Times New Roman" w:hAnsi="Times New Roman" w:cs="Times New Roman"/>
          <w:color w:val="000000"/>
          <w:sz w:val="24"/>
          <w:szCs w:val="24"/>
          <w:lang w:val="en-US"/>
        </w:rPr>
        <w:t xml:space="preserve">,” 2019, </w:t>
      </w:r>
      <w:r w:rsidRPr="0032345E">
        <w:rPr>
          <w:rFonts w:ascii="Times New Roman" w:hAnsi="Times New Roman" w:cs="Times New Roman"/>
          <w:color w:val="1F3BFF"/>
          <w:sz w:val="24"/>
          <w:szCs w:val="24"/>
          <w:lang w:val="en-US"/>
        </w:rPr>
        <w:t xml:space="preserve">https://www.slavich.com </w:t>
      </w:r>
      <w:r w:rsidRPr="0032345E">
        <w:rPr>
          <w:rFonts w:ascii="Times New Roman" w:hAnsi="Times New Roman" w:cs="Times New Roman"/>
          <w:color w:val="000000"/>
          <w:sz w:val="24"/>
          <w:szCs w:val="24"/>
          <w:lang w:val="en-US"/>
        </w:rPr>
        <w:t>(July)</w:t>
      </w:r>
      <w:r w:rsidRPr="0000755B">
        <w:rPr>
          <w:rFonts w:ascii="Times New Roman" w:hAnsi="Times New Roman" w:cs="Times New Roman"/>
          <w:color w:val="000000"/>
          <w:sz w:val="24"/>
          <w:szCs w:val="24"/>
          <w:lang w:val="en-US"/>
        </w:rPr>
        <w:t>.</w:t>
      </w:r>
    </w:p>
    <w:p w:rsidR="00A02796" w:rsidRPr="0032345E"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00755B">
        <w:rPr>
          <w:rFonts w:ascii="Times New Roman" w:hAnsi="Times New Roman" w:cs="Times New Roman"/>
          <w:color w:val="000000"/>
          <w:sz w:val="24"/>
          <w:szCs w:val="24"/>
          <w:lang w:val="en-US"/>
        </w:rPr>
        <w:t xml:space="preserve">10. </w:t>
      </w:r>
      <w:r w:rsidRPr="0032345E">
        <w:rPr>
          <w:rFonts w:ascii="Times New Roman" w:hAnsi="Times New Roman" w:cs="Times New Roman"/>
          <w:color w:val="000000"/>
          <w:sz w:val="24"/>
          <w:szCs w:val="24"/>
          <w:lang w:val="en-US"/>
        </w:rPr>
        <w:t xml:space="preserve">P. </w:t>
      </w:r>
      <w:proofErr w:type="spellStart"/>
      <w:r w:rsidRPr="0032345E">
        <w:rPr>
          <w:rFonts w:ascii="Times New Roman" w:hAnsi="Times New Roman" w:cs="Times New Roman"/>
          <w:color w:val="000000"/>
          <w:sz w:val="24"/>
          <w:szCs w:val="24"/>
          <w:lang w:val="en-US"/>
        </w:rPr>
        <w:t>Gentet</w:t>
      </w:r>
      <w:proofErr w:type="spellEnd"/>
      <w:r w:rsidRPr="0032345E">
        <w:rPr>
          <w:rFonts w:ascii="Times New Roman" w:hAnsi="Times New Roman" w:cs="Times New Roman"/>
          <w:color w:val="000000"/>
          <w:sz w:val="24"/>
          <w:szCs w:val="24"/>
          <w:lang w:val="en-US"/>
        </w:rPr>
        <w:t xml:space="preserve">, Y. </w:t>
      </w:r>
      <w:proofErr w:type="spellStart"/>
      <w:r w:rsidRPr="0032345E">
        <w:rPr>
          <w:rFonts w:ascii="Times New Roman" w:hAnsi="Times New Roman" w:cs="Times New Roman"/>
          <w:color w:val="000000"/>
          <w:sz w:val="24"/>
          <w:szCs w:val="24"/>
          <w:lang w:val="en-US"/>
        </w:rPr>
        <w:t>Gentet</w:t>
      </w:r>
      <w:proofErr w:type="spellEnd"/>
      <w:r w:rsidRPr="0032345E">
        <w:rPr>
          <w:rFonts w:ascii="Times New Roman" w:hAnsi="Times New Roman" w:cs="Times New Roman"/>
          <w:color w:val="000000"/>
          <w:sz w:val="24"/>
          <w:szCs w:val="24"/>
          <w:lang w:val="en-US"/>
        </w:rPr>
        <w:t>, and S. H. Lee, “Ultimate 04 the new reference for ultra-realistic color holography,” International Conference on Emerging Trends &amp; Innovation in ICT (ICEI) 1, 162–166 (2017).</w:t>
      </w:r>
      <w:proofErr w:type="gramEnd"/>
      <w:r w:rsidRPr="0032345E">
        <w:rPr>
          <w:rFonts w:ascii="Times New Roman" w:hAnsi="Times New Roman" w:cs="Times New Roman"/>
          <w:color w:val="000000"/>
          <w:sz w:val="24"/>
          <w:szCs w:val="24"/>
          <w:lang w:val="en-US"/>
        </w:rPr>
        <w:t xml:space="preserve"> </w:t>
      </w:r>
    </w:p>
    <w:p w:rsidR="00A02796"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sidRPr="0000755B">
        <w:rPr>
          <w:rFonts w:ascii="Times New Roman" w:hAnsi="Times New Roman" w:cs="Times New Roman"/>
          <w:color w:val="000000"/>
          <w:sz w:val="24"/>
          <w:szCs w:val="24"/>
          <w:lang w:val="en-US"/>
        </w:rPr>
        <w:t>11</w:t>
      </w:r>
      <w:r w:rsidRPr="0032345E">
        <w:rPr>
          <w:rFonts w:ascii="Times New Roman" w:hAnsi="Times New Roman" w:cs="Times New Roman"/>
          <w:color w:val="000000"/>
          <w:sz w:val="24"/>
          <w:szCs w:val="24"/>
          <w:lang w:val="en-US"/>
        </w:rPr>
        <w:t xml:space="preserve">. </w:t>
      </w:r>
      <w:proofErr w:type="spellStart"/>
      <w:r w:rsidRPr="0032345E">
        <w:rPr>
          <w:rFonts w:ascii="Times New Roman" w:hAnsi="Times New Roman" w:cs="Times New Roman"/>
          <w:color w:val="000000"/>
          <w:sz w:val="24"/>
          <w:szCs w:val="24"/>
          <w:lang w:val="en-US"/>
        </w:rPr>
        <w:t>Covestro</w:t>
      </w:r>
      <w:proofErr w:type="spellEnd"/>
      <w:r w:rsidRPr="0032345E">
        <w:rPr>
          <w:rFonts w:ascii="Times New Roman" w:hAnsi="Times New Roman" w:cs="Times New Roman"/>
          <w:color w:val="000000"/>
          <w:sz w:val="24"/>
          <w:szCs w:val="24"/>
          <w:lang w:val="en-US"/>
        </w:rPr>
        <w:t xml:space="preserve"> Deutschland AG, </w:t>
      </w:r>
      <w:proofErr w:type="spellStart"/>
      <w:r w:rsidRPr="0032345E">
        <w:rPr>
          <w:rFonts w:ascii="Times New Roman" w:hAnsi="Times New Roman" w:cs="Times New Roman"/>
          <w:color w:val="000000"/>
          <w:sz w:val="24"/>
          <w:szCs w:val="24"/>
          <w:lang w:val="en-US"/>
        </w:rPr>
        <w:t>Bayfol</w:t>
      </w:r>
      <w:proofErr w:type="spellEnd"/>
      <w:r w:rsidRPr="0032345E">
        <w:rPr>
          <w:rFonts w:ascii="Times New Roman" w:hAnsi="Times New Roman" w:cs="Times New Roman"/>
          <w:color w:val="000000"/>
          <w:sz w:val="24"/>
          <w:szCs w:val="24"/>
          <w:lang w:val="en-US"/>
        </w:rPr>
        <w:t xml:space="preserve"> HX200 Datasheet (2018).</w:t>
      </w:r>
      <w:r w:rsidRPr="0000755B">
        <w:rPr>
          <w:rFonts w:ascii="Times New Roman" w:hAnsi="Times New Roman" w:cs="Times New Roman"/>
          <w:color w:val="000000"/>
          <w:sz w:val="24"/>
          <w:szCs w:val="24"/>
          <w:lang w:val="en-US"/>
        </w:rPr>
        <w:t xml:space="preserve"> </w:t>
      </w:r>
    </w:p>
    <w:p w:rsidR="00A02796" w:rsidRPr="0032345E"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12. </w:t>
      </w:r>
      <w:r w:rsidRPr="0032345E">
        <w:rPr>
          <w:rFonts w:ascii="Times New Roman" w:hAnsi="Times New Roman" w:cs="Times New Roman"/>
          <w:color w:val="000000"/>
          <w:sz w:val="24"/>
          <w:szCs w:val="24"/>
          <w:lang w:val="en-US"/>
        </w:rPr>
        <w:t xml:space="preserve">J. Su, X. Yan, Y. Huang, X. Jiang, Y. Chen, and T. Zhang, “Progress in </w:t>
      </w:r>
    </w:p>
    <w:p w:rsidR="00A02796" w:rsidRPr="0032345E"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2345E">
        <w:rPr>
          <w:rFonts w:ascii="Times New Roman" w:hAnsi="Times New Roman" w:cs="Times New Roman"/>
          <w:color w:val="000000"/>
          <w:sz w:val="24"/>
          <w:szCs w:val="24"/>
          <w:lang w:val="en-US"/>
        </w:rPr>
        <w:t>the</w:t>
      </w:r>
      <w:proofErr w:type="gramEnd"/>
      <w:r w:rsidRPr="0032345E">
        <w:rPr>
          <w:rFonts w:ascii="Times New Roman" w:hAnsi="Times New Roman" w:cs="Times New Roman"/>
          <w:color w:val="000000"/>
          <w:sz w:val="24"/>
          <w:szCs w:val="24"/>
          <w:lang w:val="en-US"/>
        </w:rPr>
        <w:t xml:space="preserve"> synthetic holographic stereogram printing technique,” </w:t>
      </w:r>
      <w:r w:rsidRPr="0032345E">
        <w:rPr>
          <w:rFonts w:ascii="Times New Roman" w:hAnsi="Times New Roman" w:cs="Times New Roman"/>
          <w:color w:val="1F3BFF"/>
          <w:sz w:val="24"/>
          <w:szCs w:val="24"/>
          <w:lang w:val="en-US"/>
        </w:rPr>
        <w:t xml:space="preserve">Appl. Sci. </w:t>
      </w:r>
      <w:r w:rsidRPr="0032345E">
        <w:rPr>
          <w:rFonts w:ascii="Times New Roman" w:hAnsi="Times New Roman" w:cs="Times New Roman"/>
          <w:color w:val="000000"/>
          <w:sz w:val="24"/>
          <w:szCs w:val="24"/>
          <w:lang w:val="en-US"/>
        </w:rPr>
        <w:t xml:space="preserve">8, 851 (2018). </w:t>
      </w:r>
    </w:p>
    <w:p w:rsidR="00A02796" w:rsidRPr="0032345E"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13. </w:t>
      </w:r>
      <w:r w:rsidRPr="0032345E">
        <w:rPr>
          <w:rFonts w:ascii="Times New Roman" w:hAnsi="Times New Roman" w:cs="Times New Roman"/>
          <w:color w:val="000000"/>
          <w:sz w:val="24"/>
          <w:szCs w:val="24"/>
          <w:lang w:val="en-US"/>
        </w:rPr>
        <w:t xml:space="preserve">P. </w:t>
      </w:r>
      <w:proofErr w:type="spellStart"/>
      <w:r w:rsidRPr="0032345E">
        <w:rPr>
          <w:rFonts w:ascii="Times New Roman" w:hAnsi="Times New Roman" w:cs="Times New Roman"/>
          <w:color w:val="000000"/>
          <w:sz w:val="24"/>
          <w:szCs w:val="24"/>
          <w:lang w:val="en-US"/>
        </w:rPr>
        <w:t>Gentet</w:t>
      </w:r>
      <w:proofErr w:type="spellEnd"/>
      <w:r w:rsidRPr="0032345E">
        <w:rPr>
          <w:rFonts w:ascii="Times New Roman" w:hAnsi="Times New Roman" w:cs="Times New Roman"/>
          <w:color w:val="000000"/>
          <w:sz w:val="24"/>
          <w:szCs w:val="24"/>
          <w:lang w:val="en-US"/>
        </w:rPr>
        <w:t xml:space="preserve">, Y. </w:t>
      </w:r>
      <w:proofErr w:type="spellStart"/>
      <w:r w:rsidRPr="0032345E">
        <w:rPr>
          <w:rFonts w:ascii="Times New Roman" w:hAnsi="Times New Roman" w:cs="Times New Roman"/>
          <w:color w:val="000000"/>
          <w:sz w:val="24"/>
          <w:szCs w:val="24"/>
          <w:lang w:val="en-US"/>
        </w:rPr>
        <w:t>Gentet</w:t>
      </w:r>
      <w:proofErr w:type="spellEnd"/>
      <w:r w:rsidRPr="0032345E">
        <w:rPr>
          <w:rFonts w:ascii="Times New Roman" w:hAnsi="Times New Roman" w:cs="Times New Roman"/>
          <w:color w:val="000000"/>
          <w:sz w:val="24"/>
          <w:szCs w:val="24"/>
          <w:lang w:val="en-US"/>
        </w:rPr>
        <w:t xml:space="preserve">, and S. H. Lee, “New LED’s wavelengths improve </w:t>
      </w:r>
    </w:p>
    <w:p w:rsidR="00A02796" w:rsidRPr="00112AF4" w:rsidRDefault="00A02796" w:rsidP="00A02796">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2345E">
        <w:rPr>
          <w:rFonts w:ascii="Times New Roman" w:hAnsi="Times New Roman" w:cs="Times New Roman"/>
          <w:color w:val="000000"/>
          <w:sz w:val="24"/>
          <w:szCs w:val="24"/>
          <w:lang w:val="en-US"/>
        </w:rPr>
        <w:t>drastically</w:t>
      </w:r>
      <w:proofErr w:type="gramEnd"/>
      <w:r w:rsidRPr="0032345E">
        <w:rPr>
          <w:rFonts w:ascii="Times New Roman" w:hAnsi="Times New Roman" w:cs="Times New Roman"/>
          <w:color w:val="000000"/>
          <w:sz w:val="24"/>
          <w:szCs w:val="24"/>
          <w:lang w:val="en-US"/>
        </w:rPr>
        <w:t xml:space="preserve"> the quality of illumination of pulsed digital holograms,” in </w:t>
      </w:r>
      <w:r w:rsidRPr="00112AF4">
        <w:rPr>
          <w:rFonts w:ascii="Times New Roman" w:hAnsi="Times New Roman" w:cs="Times New Roman"/>
          <w:color w:val="000000"/>
          <w:sz w:val="24"/>
          <w:szCs w:val="24"/>
          <w:lang w:val="en-US"/>
        </w:rPr>
        <w:t>Digital Holography and Three-Dimensional</w:t>
      </w:r>
      <w:r>
        <w:rPr>
          <w:rFonts w:ascii="Times New Roman" w:hAnsi="Times New Roman" w:cs="Times New Roman"/>
          <w:color w:val="000000"/>
          <w:sz w:val="24"/>
          <w:szCs w:val="24"/>
          <w:lang w:val="en-US"/>
        </w:rPr>
        <w:t xml:space="preserve"> Imaging (Optical Society of </w:t>
      </w:r>
      <w:r w:rsidRPr="00112AF4">
        <w:rPr>
          <w:rFonts w:ascii="Times New Roman" w:hAnsi="Times New Roman" w:cs="Times New Roman"/>
          <w:color w:val="000000"/>
          <w:sz w:val="24"/>
          <w:szCs w:val="24"/>
          <w:lang w:val="en-US"/>
        </w:rPr>
        <w:t xml:space="preserve">America </w:t>
      </w:r>
      <w:r w:rsidRPr="00112AF4">
        <w:rPr>
          <w:rFonts w:ascii="HelveticaNeueLTStd-Roman" w:hAnsi="HelveticaNeueLTStd-Roman" w:cs="HelveticaNeueLTStd-Roman"/>
          <w:sz w:val="24"/>
          <w:szCs w:val="24"/>
          <w:lang w:val="en-US"/>
        </w:rPr>
        <w:t xml:space="preserve"> 2017), pp. M3A-</w:t>
      </w:r>
      <w:r>
        <w:rPr>
          <w:rFonts w:ascii="HelveticaNeueLTStd-Roman" w:hAnsi="HelveticaNeueLTStd-Roman" w:cs="HelveticaNeueLTStd-Roman"/>
          <w:sz w:val="24"/>
          <w:szCs w:val="24"/>
          <w:lang w:val="en-US"/>
        </w:rPr>
        <w:t>4</w:t>
      </w:r>
    </w:p>
    <w:p w:rsidR="00E63541" w:rsidRPr="00A02796" w:rsidRDefault="00E63541" w:rsidP="00A02796">
      <w:bookmarkStart w:id="0" w:name="_GoBack"/>
      <w:bookmarkEnd w:id="0"/>
    </w:p>
    <w:sectPr w:rsidR="00E63541" w:rsidRPr="00A02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1F" w:csb1="00000000"/>
  </w:font>
  <w:font w:name="HelveticaNeueLTStd-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536DE"/>
    <w:multiLevelType w:val="hybridMultilevel"/>
    <w:tmpl w:val="EB68AE28"/>
    <w:lvl w:ilvl="0" w:tplc="56685002">
      <w:start w:val="2"/>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8FF282D"/>
    <w:multiLevelType w:val="multilevel"/>
    <w:tmpl w:val="9542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56"/>
    <w:rsid w:val="000B53E8"/>
    <w:rsid w:val="004D2A56"/>
    <w:rsid w:val="006F2DC1"/>
    <w:rsid w:val="00716933"/>
    <w:rsid w:val="00A02796"/>
    <w:rsid w:val="00CD6CC1"/>
    <w:rsid w:val="00D9100C"/>
    <w:rsid w:val="00DF16FF"/>
    <w:rsid w:val="00E63541"/>
    <w:rsid w:val="00E949EE"/>
    <w:rsid w:val="00ED3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2A56"/>
    <w:rPr>
      <w:color w:val="0563C1"/>
      <w:u w:val="single"/>
    </w:rPr>
  </w:style>
  <w:style w:type="character" w:customStyle="1" w:styleId="citation">
    <w:name w:val="citation"/>
    <w:rsid w:val="00D9100C"/>
  </w:style>
  <w:style w:type="paragraph" w:styleId="a4">
    <w:name w:val="List Paragraph"/>
    <w:basedOn w:val="a"/>
    <w:uiPriority w:val="34"/>
    <w:qFormat/>
    <w:rsid w:val="00D9100C"/>
    <w:pPr>
      <w:ind w:left="720"/>
      <w:contextualSpacing/>
    </w:pPr>
  </w:style>
  <w:style w:type="character" w:customStyle="1" w:styleId="2">
    <w:name w:val="Основной текст (2)_"/>
    <w:basedOn w:val="a0"/>
    <w:link w:val="21"/>
    <w:uiPriority w:val="99"/>
    <w:rsid w:val="00716933"/>
    <w:rPr>
      <w:rFonts w:ascii="Times New Roman" w:hAnsi="Times New Roman" w:cs="Times New Roman"/>
      <w:sz w:val="18"/>
      <w:szCs w:val="18"/>
      <w:shd w:val="clear" w:color="auto" w:fill="FFFFFF"/>
    </w:rPr>
  </w:style>
  <w:style w:type="paragraph" w:customStyle="1" w:styleId="21">
    <w:name w:val="Основной текст (2)1"/>
    <w:basedOn w:val="a"/>
    <w:link w:val="2"/>
    <w:uiPriority w:val="99"/>
    <w:rsid w:val="00716933"/>
    <w:pPr>
      <w:widowControl w:val="0"/>
      <w:shd w:val="clear" w:color="auto" w:fill="FFFFFF"/>
      <w:spacing w:before="240" w:after="0" w:line="226" w:lineRule="exact"/>
      <w:ind w:hanging="520"/>
      <w:jc w:val="both"/>
    </w:pPr>
    <w:rPr>
      <w:rFonts w:ascii="Times New Roman" w:hAnsi="Times New Roman" w:cs="Times New Roman"/>
      <w:sz w:val="18"/>
      <w:szCs w:val="18"/>
    </w:rPr>
  </w:style>
  <w:style w:type="paragraph" w:customStyle="1" w:styleId="a5">
    <w:name w:val="[Основной абзац]"/>
    <w:basedOn w:val="a"/>
    <w:uiPriority w:val="99"/>
    <w:rsid w:val="00716933"/>
    <w:pPr>
      <w:autoSpaceDE w:val="0"/>
      <w:autoSpaceDN w:val="0"/>
      <w:adjustRightInd w:val="0"/>
      <w:spacing w:after="0" w:line="288" w:lineRule="auto"/>
      <w:ind w:firstLine="425"/>
      <w:jc w:val="both"/>
      <w:textAlignment w:val="center"/>
    </w:pPr>
    <w:rPr>
      <w:rFonts w:ascii="Times New Roman" w:hAnsi="Times New Roman" w:cs="Times New Roman"/>
      <w:color w:val="000000"/>
    </w:rPr>
  </w:style>
  <w:style w:type="character" w:customStyle="1" w:styleId="20">
    <w:name w:val="Основной текст (2) + Курсив"/>
    <w:basedOn w:val="2"/>
    <w:uiPriority w:val="99"/>
    <w:rsid w:val="00716933"/>
    <w:rPr>
      <w:rFonts w:ascii="Times New Roman" w:hAnsi="Times New Roman" w:cs="Times New Roman"/>
      <w:i/>
      <w:iCs/>
      <w:sz w:val="18"/>
      <w:szCs w:val="18"/>
      <w:shd w:val="clear" w:color="auto" w:fill="FFFFFF"/>
    </w:rPr>
  </w:style>
  <w:style w:type="character" w:customStyle="1" w:styleId="2Arial2">
    <w:name w:val="Основной текст (2) + Arial2"/>
    <w:aliases w:val="72,5 pt2,Курсив1,Интервал -1 pt"/>
    <w:basedOn w:val="2"/>
    <w:uiPriority w:val="99"/>
    <w:rsid w:val="00716933"/>
    <w:rPr>
      <w:rFonts w:ascii="Arial" w:hAnsi="Arial" w:cs="Arial"/>
      <w:i/>
      <w:iCs/>
      <w:spacing w:val="-30"/>
      <w:sz w:val="15"/>
      <w:szCs w:val="15"/>
      <w:shd w:val="clear" w:color="auto" w:fill="FFFFFF"/>
      <w:lang w:val="en-US" w:eastAsia="en-US"/>
    </w:rPr>
  </w:style>
  <w:style w:type="paragraph" w:styleId="a6">
    <w:name w:val="Body Text"/>
    <w:basedOn w:val="a"/>
    <w:link w:val="a7"/>
    <w:uiPriority w:val="99"/>
    <w:rsid w:val="00716933"/>
    <w:pPr>
      <w:autoSpaceDE w:val="0"/>
      <w:autoSpaceDN w:val="0"/>
      <w:adjustRightInd w:val="0"/>
      <w:spacing w:after="0" w:line="288" w:lineRule="auto"/>
      <w:ind w:firstLine="425"/>
      <w:jc w:val="both"/>
      <w:textAlignment w:val="center"/>
    </w:pPr>
    <w:rPr>
      <w:rFonts w:ascii="TimesET" w:hAnsi="TimesET" w:cs="TimesET"/>
      <w:color w:val="000000"/>
      <w:sz w:val="20"/>
      <w:szCs w:val="20"/>
    </w:rPr>
  </w:style>
  <w:style w:type="character" w:customStyle="1" w:styleId="a7">
    <w:name w:val="Основной текст Знак"/>
    <w:basedOn w:val="a0"/>
    <w:link w:val="a6"/>
    <w:uiPriority w:val="99"/>
    <w:rsid w:val="00716933"/>
    <w:rPr>
      <w:rFonts w:ascii="TimesET" w:hAnsi="TimesET" w:cs="TimesET"/>
      <w:color w:val="000000"/>
      <w:sz w:val="20"/>
      <w:szCs w:val="20"/>
    </w:rPr>
  </w:style>
  <w:style w:type="paragraph" w:styleId="a8">
    <w:name w:val="Normal (Web)"/>
    <w:basedOn w:val="a"/>
    <w:uiPriority w:val="99"/>
    <w:semiHidden/>
    <w:unhideWhenUsed/>
    <w:rsid w:val="00ED3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A02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2A56"/>
    <w:rPr>
      <w:color w:val="0563C1"/>
      <w:u w:val="single"/>
    </w:rPr>
  </w:style>
  <w:style w:type="character" w:customStyle="1" w:styleId="citation">
    <w:name w:val="citation"/>
    <w:rsid w:val="00D9100C"/>
  </w:style>
  <w:style w:type="paragraph" w:styleId="a4">
    <w:name w:val="List Paragraph"/>
    <w:basedOn w:val="a"/>
    <w:uiPriority w:val="34"/>
    <w:qFormat/>
    <w:rsid w:val="00D9100C"/>
    <w:pPr>
      <w:ind w:left="720"/>
      <w:contextualSpacing/>
    </w:pPr>
  </w:style>
  <w:style w:type="character" w:customStyle="1" w:styleId="2">
    <w:name w:val="Основной текст (2)_"/>
    <w:basedOn w:val="a0"/>
    <w:link w:val="21"/>
    <w:uiPriority w:val="99"/>
    <w:rsid w:val="00716933"/>
    <w:rPr>
      <w:rFonts w:ascii="Times New Roman" w:hAnsi="Times New Roman" w:cs="Times New Roman"/>
      <w:sz w:val="18"/>
      <w:szCs w:val="18"/>
      <w:shd w:val="clear" w:color="auto" w:fill="FFFFFF"/>
    </w:rPr>
  </w:style>
  <w:style w:type="paragraph" w:customStyle="1" w:styleId="21">
    <w:name w:val="Основной текст (2)1"/>
    <w:basedOn w:val="a"/>
    <w:link w:val="2"/>
    <w:uiPriority w:val="99"/>
    <w:rsid w:val="00716933"/>
    <w:pPr>
      <w:widowControl w:val="0"/>
      <w:shd w:val="clear" w:color="auto" w:fill="FFFFFF"/>
      <w:spacing w:before="240" w:after="0" w:line="226" w:lineRule="exact"/>
      <w:ind w:hanging="520"/>
      <w:jc w:val="both"/>
    </w:pPr>
    <w:rPr>
      <w:rFonts w:ascii="Times New Roman" w:hAnsi="Times New Roman" w:cs="Times New Roman"/>
      <w:sz w:val="18"/>
      <w:szCs w:val="18"/>
    </w:rPr>
  </w:style>
  <w:style w:type="paragraph" w:customStyle="1" w:styleId="a5">
    <w:name w:val="[Основной абзац]"/>
    <w:basedOn w:val="a"/>
    <w:uiPriority w:val="99"/>
    <w:rsid w:val="00716933"/>
    <w:pPr>
      <w:autoSpaceDE w:val="0"/>
      <w:autoSpaceDN w:val="0"/>
      <w:adjustRightInd w:val="0"/>
      <w:spacing w:after="0" w:line="288" w:lineRule="auto"/>
      <w:ind w:firstLine="425"/>
      <w:jc w:val="both"/>
      <w:textAlignment w:val="center"/>
    </w:pPr>
    <w:rPr>
      <w:rFonts w:ascii="Times New Roman" w:hAnsi="Times New Roman" w:cs="Times New Roman"/>
      <w:color w:val="000000"/>
    </w:rPr>
  </w:style>
  <w:style w:type="character" w:customStyle="1" w:styleId="20">
    <w:name w:val="Основной текст (2) + Курсив"/>
    <w:basedOn w:val="2"/>
    <w:uiPriority w:val="99"/>
    <w:rsid w:val="00716933"/>
    <w:rPr>
      <w:rFonts w:ascii="Times New Roman" w:hAnsi="Times New Roman" w:cs="Times New Roman"/>
      <w:i/>
      <w:iCs/>
      <w:sz w:val="18"/>
      <w:szCs w:val="18"/>
      <w:shd w:val="clear" w:color="auto" w:fill="FFFFFF"/>
    </w:rPr>
  </w:style>
  <w:style w:type="character" w:customStyle="1" w:styleId="2Arial2">
    <w:name w:val="Основной текст (2) + Arial2"/>
    <w:aliases w:val="72,5 pt2,Курсив1,Интервал -1 pt"/>
    <w:basedOn w:val="2"/>
    <w:uiPriority w:val="99"/>
    <w:rsid w:val="00716933"/>
    <w:rPr>
      <w:rFonts w:ascii="Arial" w:hAnsi="Arial" w:cs="Arial"/>
      <w:i/>
      <w:iCs/>
      <w:spacing w:val="-30"/>
      <w:sz w:val="15"/>
      <w:szCs w:val="15"/>
      <w:shd w:val="clear" w:color="auto" w:fill="FFFFFF"/>
      <w:lang w:val="en-US" w:eastAsia="en-US"/>
    </w:rPr>
  </w:style>
  <w:style w:type="paragraph" w:styleId="a6">
    <w:name w:val="Body Text"/>
    <w:basedOn w:val="a"/>
    <w:link w:val="a7"/>
    <w:uiPriority w:val="99"/>
    <w:rsid w:val="00716933"/>
    <w:pPr>
      <w:autoSpaceDE w:val="0"/>
      <w:autoSpaceDN w:val="0"/>
      <w:adjustRightInd w:val="0"/>
      <w:spacing w:after="0" w:line="288" w:lineRule="auto"/>
      <w:ind w:firstLine="425"/>
      <w:jc w:val="both"/>
      <w:textAlignment w:val="center"/>
    </w:pPr>
    <w:rPr>
      <w:rFonts w:ascii="TimesET" w:hAnsi="TimesET" w:cs="TimesET"/>
      <w:color w:val="000000"/>
      <w:sz w:val="20"/>
      <w:szCs w:val="20"/>
    </w:rPr>
  </w:style>
  <w:style w:type="character" w:customStyle="1" w:styleId="a7">
    <w:name w:val="Основной текст Знак"/>
    <w:basedOn w:val="a0"/>
    <w:link w:val="a6"/>
    <w:uiPriority w:val="99"/>
    <w:rsid w:val="00716933"/>
    <w:rPr>
      <w:rFonts w:ascii="TimesET" w:hAnsi="TimesET" w:cs="TimesET"/>
      <w:color w:val="000000"/>
      <w:sz w:val="20"/>
      <w:szCs w:val="20"/>
    </w:rPr>
  </w:style>
  <w:style w:type="paragraph" w:styleId="a8">
    <w:name w:val="Normal (Web)"/>
    <w:basedOn w:val="a"/>
    <w:uiPriority w:val="99"/>
    <w:semiHidden/>
    <w:unhideWhenUsed/>
    <w:rsid w:val="00ED3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A0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10</cp:revision>
  <dcterms:created xsi:type="dcterms:W3CDTF">2018-09-03T09:45:00Z</dcterms:created>
  <dcterms:modified xsi:type="dcterms:W3CDTF">2021-01-29T16:02:00Z</dcterms:modified>
</cp:coreProperties>
</file>