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81" w:rsidRDefault="00D51581" w:rsidP="00D51581">
      <w:pPr>
        <w:rPr>
          <w:rFonts w:ascii="Times New Roman" w:hAnsi="Times New Roman" w:cs="Times New Roman"/>
          <w:bCs/>
          <w:iCs/>
          <w:sz w:val="24"/>
          <w:szCs w:val="24"/>
          <w:lang w:val="en-US"/>
        </w:rPr>
      </w:pPr>
      <w:r w:rsidRPr="00D5418C">
        <w:rPr>
          <w:rFonts w:ascii="Times New Roman" w:eastAsia="Calibri" w:hAnsi="Times New Roman" w:cs="Times New Roman"/>
          <w:bCs/>
          <w:iCs/>
          <w:sz w:val="24"/>
          <w:szCs w:val="24"/>
          <w:lang w:val="en-US"/>
        </w:rPr>
        <w:t>L.S. Tikhonova</w:t>
      </w:r>
    </w:p>
    <w:p w:rsidR="00D51581" w:rsidRDefault="00D51581" w:rsidP="00D51581">
      <w:pPr>
        <w:spacing w:line="360" w:lineRule="auto"/>
        <w:rPr>
          <w:rStyle w:val="y2iqfc"/>
          <w:rFonts w:ascii="Times New Roman" w:hAnsi="Times New Roman" w:cs="Times New Roman"/>
          <w:bCs/>
          <w:color w:val="202124"/>
          <w:sz w:val="24"/>
          <w:szCs w:val="24"/>
          <w:lang w:val="en-US"/>
        </w:rPr>
      </w:pPr>
      <w:proofErr w:type="gramStart"/>
      <w:r w:rsidRPr="00E365D4">
        <w:rPr>
          <w:rStyle w:val="y2iqfc"/>
          <w:rFonts w:ascii="Times New Roman" w:eastAsia="Calibri" w:hAnsi="Times New Roman" w:cs="Times New Roman"/>
          <w:bCs/>
          <w:color w:val="202124"/>
          <w:sz w:val="24"/>
          <w:szCs w:val="24"/>
          <w:lang w:val="en-US"/>
        </w:rPr>
        <w:t>INCREASING THE RELIABILITY OF POWER AMPLIFIERS</w:t>
      </w:r>
      <w:r w:rsidRPr="00E365D4">
        <w:rPr>
          <w:rStyle w:val="y2iqfc"/>
          <w:rFonts w:ascii="Times New Roman" w:hAnsi="Times New Roman" w:cs="Times New Roman"/>
          <w:bCs/>
          <w:color w:val="202124"/>
          <w:sz w:val="24"/>
          <w:szCs w:val="24"/>
          <w:lang w:val="en-US"/>
        </w:rPr>
        <w:t>.</w:t>
      </w:r>
      <w:proofErr w:type="gramEnd"/>
      <w:r>
        <w:rPr>
          <w:rFonts w:ascii="Times New Roman" w:hAnsi="Times New Roman" w:cs="Times New Roman"/>
          <w:bCs/>
          <w:color w:val="202124"/>
          <w:sz w:val="24"/>
          <w:szCs w:val="24"/>
          <w:lang w:val="en-US"/>
        </w:rPr>
        <w:t xml:space="preserve"> </w:t>
      </w:r>
      <w:r w:rsidRPr="00E365D4">
        <w:rPr>
          <w:rStyle w:val="y2iqfc"/>
          <w:rFonts w:ascii="Times New Roman" w:eastAsia="Calibri" w:hAnsi="Times New Roman" w:cs="Times New Roman"/>
          <w:bCs/>
          <w:color w:val="202124"/>
          <w:sz w:val="24"/>
          <w:szCs w:val="24"/>
          <w:lang w:val="en-US"/>
        </w:rPr>
        <w:t>PART 1: Prerequisites for Improving the Final Stage Design Methodology</w:t>
      </w:r>
      <w:r w:rsidRPr="00E365D4">
        <w:rPr>
          <w:rStyle w:val="y2iqfc"/>
          <w:rFonts w:ascii="Times New Roman" w:hAnsi="Times New Roman" w:cs="Times New Roman"/>
          <w:bCs/>
          <w:color w:val="202124"/>
          <w:sz w:val="24"/>
          <w:szCs w:val="24"/>
          <w:lang w:val="en-US"/>
        </w:rPr>
        <w:tab/>
      </w:r>
      <w:r w:rsidRPr="00E365D4">
        <w:rPr>
          <w:rStyle w:val="y2iqfc"/>
          <w:rFonts w:ascii="Times New Roman" w:hAnsi="Times New Roman" w:cs="Times New Roman"/>
          <w:bCs/>
          <w:color w:val="202124"/>
          <w:sz w:val="24"/>
          <w:szCs w:val="24"/>
          <w:lang w:val="en-US"/>
        </w:rPr>
        <w:tab/>
      </w:r>
      <w:r w:rsidRPr="00E365D4">
        <w:rPr>
          <w:rStyle w:val="y2iqfc"/>
          <w:rFonts w:ascii="Times New Roman" w:hAnsi="Times New Roman" w:cs="Times New Roman"/>
          <w:bCs/>
          <w:color w:val="202124"/>
          <w:sz w:val="24"/>
          <w:szCs w:val="24"/>
          <w:lang w:val="en-US"/>
        </w:rPr>
        <w:tab/>
      </w:r>
      <w:r w:rsidRPr="00E365D4">
        <w:rPr>
          <w:rStyle w:val="y2iqfc"/>
          <w:rFonts w:ascii="Times New Roman" w:hAnsi="Times New Roman" w:cs="Times New Roman"/>
          <w:bCs/>
          <w:color w:val="202124"/>
          <w:sz w:val="24"/>
          <w:szCs w:val="24"/>
          <w:lang w:val="en-US"/>
        </w:rPr>
        <w:tab/>
      </w:r>
      <w:r w:rsidRPr="00E365D4">
        <w:rPr>
          <w:rStyle w:val="y2iqfc"/>
          <w:rFonts w:ascii="Times New Roman" w:hAnsi="Times New Roman" w:cs="Times New Roman"/>
          <w:bCs/>
          <w:color w:val="202124"/>
          <w:sz w:val="24"/>
          <w:szCs w:val="24"/>
          <w:lang w:val="en-US"/>
        </w:rPr>
        <w:tab/>
        <w:t>p.</w:t>
      </w:r>
    </w:p>
    <w:p w:rsidR="00D51581" w:rsidRPr="00D51581" w:rsidRDefault="00D51581" w:rsidP="00D51581">
      <w:pPr>
        <w:spacing w:line="360" w:lineRule="auto"/>
        <w:rPr>
          <w:rStyle w:val="y2iqfc"/>
          <w:rFonts w:ascii="Times New Roman" w:hAnsi="Times New Roman" w:cs="Times New Roman"/>
          <w:bCs/>
          <w:color w:val="202124"/>
          <w:sz w:val="24"/>
          <w:szCs w:val="24"/>
          <w:lang w:val="en-US"/>
        </w:rPr>
      </w:pPr>
      <w:r w:rsidRPr="00D51581">
        <w:rPr>
          <w:rStyle w:val="y2iqfc"/>
          <w:rFonts w:ascii="Times New Roman" w:hAnsi="Times New Roman" w:cs="Times New Roman"/>
          <w:bCs/>
          <w:color w:val="202124"/>
          <w:sz w:val="24"/>
          <w:szCs w:val="24"/>
          <w:lang w:val="en-US"/>
        </w:rPr>
        <w:t>Annotation</w:t>
      </w:r>
    </w:p>
    <w:p w:rsidR="00D51581" w:rsidRPr="00D51581" w:rsidRDefault="00D51581" w:rsidP="00D51581">
      <w:pPr>
        <w:spacing w:line="360" w:lineRule="auto"/>
        <w:rPr>
          <w:rStyle w:val="y2iqfc"/>
          <w:rFonts w:ascii="Times New Roman" w:hAnsi="Times New Roman" w:cs="Times New Roman"/>
          <w:bCs/>
          <w:color w:val="202124"/>
          <w:sz w:val="24"/>
          <w:szCs w:val="24"/>
          <w:lang w:val="en-US"/>
        </w:rPr>
      </w:pPr>
      <w:r w:rsidRPr="00D51581">
        <w:rPr>
          <w:rStyle w:val="y2iqfc"/>
          <w:rFonts w:ascii="Times New Roman" w:hAnsi="Times New Roman" w:cs="Times New Roman"/>
          <w:bCs/>
          <w:color w:val="202124"/>
          <w:sz w:val="24"/>
          <w:szCs w:val="24"/>
          <w:lang w:val="en-US"/>
        </w:rPr>
        <w:t>The materials of the two parts of the article are theoretical and methodological in nature and contain an analysis of information research on the issues of operability and reliability of radio-electronic means, including power amplifiers of audio frequency signals, which made it possible to improve the classical design methodology and develop an algorithm for calculating the terminal stages of amplifiers.</w:t>
      </w:r>
    </w:p>
    <w:p w:rsidR="00D51581" w:rsidRPr="00D51581" w:rsidRDefault="00D51581" w:rsidP="00D51581">
      <w:pPr>
        <w:spacing w:line="360" w:lineRule="auto"/>
        <w:rPr>
          <w:rStyle w:val="y2iqfc"/>
          <w:rFonts w:ascii="Times New Roman" w:hAnsi="Times New Roman" w:cs="Times New Roman"/>
          <w:bCs/>
          <w:color w:val="202124"/>
          <w:sz w:val="24"/>
          <w:szCs w:val="24"/>
          <w:lang w:val="en-US"/>
        </w:rPr>
      </w:pPr>
      <w:r w:rsidRPr="00D51581">
        <w:rPr>
          <w:rStyle w:val="y2iqfc"/>
          <w:rFonts w:ascii="Times New Roman" w:hAnsi="Times New Roman" w:cs="Times New Roman"/>
          <w:bCs/>
          <w:color w:val="202124"/>
          <w:sz w:val="24"/>
          <w:szCs w:val="24"/>
          <w:lang w:val="en-US"/>
        </w:rPr>
        <w:t>The first part of the article presents the results of information research in the field of reliability of radio-electronic means, an analysis of the main factors determining the reliability of power amplifiers, which allowed us to formulate the prerequisites for the development of the traditional approach to the design of terminal stages.</w:t>
      </w:r>
    </w:p>
    <w:p w:rsidR="00D51581" w:rsidRPr="00E365D4" w:rsidRDefault="00D51581" w:rsidP="00D51581">
      <w:pPr>
        <w:spacing w:line="360" w:lineRule="auto"/>
        <w:rPr>
          <w:rStyle w:val="y2iqfc"/>
          <w:rFonts w:ascii="Times New Roman" w:hAnsi="Times New Roman" w:cs="Times New Roman"/>
          <w:bCs/>
          <w:color w:val="202124"/>
          <w:sz w:val="24"/>
          <w:szCs w:val="24"/>
          <w:lang w:val="en-US"/>
        </w:rPr>
      </w:pPr>
      <w:r w:rsidRPr="00D51581">
        <w:rPr>
          <w:rStyle w:val="y2iqfc"/>
          <w:rFonts w:ascii="Times New Roman" w:hAnsi="Times New Roman" w:cs="Times New Roman"/>
          <w:bCs/>
          <w:color w:val="202124"/>
          <w:sz w:val="24"/>
          <w:szCs w:val="24"/>
          <w:lang w:val="en-US"/>
        </w:rPr>
        <w:t>Keywords: operability, reliability, amplifier, terminal stage, calculation algorithm.</w:t>
      </w:r>
      <w:bookmarkStart w:id="0" w:name="_GoBack"/>
      <w:bookmarkEnd w:id="0"/>
    </w:p>
    <w:p w:rsidR="00D51581" w:rsidRPr="0039099E" w:rsidRDefault="00D51581" w:rsidP="00D51581">
      <w:pPr>
        <w:spacing w:line="360" w:lineRule="auto"/>
        <w:ind w:firstLine="709"/>
        <w:rPr>
          <w:rFonts w:ascii="Times New Roman" w:eastAsia="Calibri" w:hAnsi="Times New Roman" w:cs="Times New Roman"/>
          <w:b/>
          <w:i/>
          <w:sz w:val="24"/>
          <w:szCs w:val="24"/>
          <w:lang w:val="en-US"/>
        </w:rPr>
      </w:pPr>
      <w:r w:rsidRPr="0039099E">
        <w:rPr>
          <w:rFonts w:ascii="Times New Roman" w:eastAsia="Calibri" w:hAnsi="Times New Roman" w:cs="Times New Roman"/>
          <w:b/>
          <w:i/>
          <w:sz w:val="24"/>
          <w:szCs w:val="24"/>
          <w:lang w:val="en-US"/>
        </w:rPr>
        <w:t>References</w:t>
      </w:r>
    </w:p>
    <w:p w:rsidR="00D51581" w:rsidRPr="0039099E" w:rsidRDefault="00D51581" w:rsidP="00D51581">
      <w:pPr>
        <w:spacing w:line="360" w:lineRule="auto"/>
        <w:ind w:firstLine="709"/>
        <w:jc w:val="both"/>
        <w:rPr>
          <w:rStyle w:val="y2iqfc"/>
          <w:rFonts w:ascii="Times New Roman" w:eastAsia="Calibri" w:hAnsi="Times New Roman" w:cs="Times New Roman"/>
          <w:color w:val="202124"/>
          <w:sz w:val="24"/>
          <w:szCs w:val="24"/>
          <w:lang w:val="en-US"/>
        </w:rPr>
      </w:pPr>
      <w:r w:rsidRPr="00E365D4">
        <w:rPr>
          <w:rStyle w:val="y2iqfc"/>
          <w:rFonts w:ascii="Times New Roman" w:eastAsia="Calibri" w:hAnsi="Times New Roman" w:cs="Times New Roman"/>
          <w:color w:val="202124"/>
          <w:sz w:val="24"/>
          <w:szCs w:val="24"/>
          <w:lang w:val="en-US"/>
        </w:rPr>
        <w:t xml:space="preserve">1.1. </w:t>
      </w:r>
      <w:proofErr w:type="spellStart"/>
      <w:r w:rsidRPr="00E365D4">
        <w:rPr>
          <w:rStyle w:val="y2iqfc"/>
          <w:rFonts w:ascii="Times New Roman" w:eastAsia="Calibri" w:hAnsi="Times New Roman" w:cs="Times New Roman"/>
          <w:i/>
          <w:color w:val="202124"/>
          <w:sz w:val="24"/>
          <w:szCs w:val="24"/>
          <w:lang w:val="en-US"/>
        </w:rPr>
        <w:t>Fedorov</w:t>
      </w:r>
      <w:proofErr w:type="spellEnd"/>
      <w:r w:rsidRPr="00E365D4">
        <w:rPr>
          <w:rStyle w:val="y2iqfc"/>
          <w:rFonts w:ascii="Times New Roman" w:eastAsia="Calibri" w:hAnsi="Times New Roman" w:cs="Times New Roman"/>
          <w:i/>
          <w:color w:val="202124"/>
          <w:sz w:val="24"/>
          <w:szCs w:val="24"/>
          <w:lang w:val="en-US"/>
        </w:rPr>
        <w:t xml:space="preserve"> V.K., </w:t>
      </w:r>
      <w:proofErr w:type="spellStart"/>
      <w:r w:rsidRPr="00E365D4">
        <w:rPr>
          <w:rStyle w:val="y2iqfc"/>
          <w:rFonts w:ascii="Times New Roman" w:eastAsia="Calibri" w:hAnsi="Times New Roman" w:cs="Times New Roman"/>
          <w:i/>
          <w:color w:val="202124"/>
          <w:sz w:val="24"/>
          <w:szCs w:val="24"/>
          <w:lang w:val="en-US"/>
        </w:rPr>
        <w:t>Sergeev</w:t>
      </w:r>
      <w:proofErr w:type="spellEnd"/>
      <w:r w:rsidRPr="00E365D4">
        <w:rPr>
          <w:rStyle w:val="y2iqfc"/>
          <w:rFonts w:ascii="Times New Roman" w:eastAsia="Calibri" w:hAnsi="Times New Roman" w:cs="Times New Roman"/>
          <w:i/>
          <w:color w:val="202124"/>
          <w:sz w:val="24"/>
          <w:szCs w:val="24"/>
          <w:lang w:val="en-US"/>
        </w:rPr>
        <w:t xml:space="preserve"> N.P., </w:t>
      </w:r>
      <w:proofErr w:type="spellStart"/>
      <w:r w:rsidRPr="00E365D4">
        <w:rPr>
          <w:rStyle w:val="y2iqfc"/>
          <w:rFonts w:ascii="Times New Roman" w:eastAsia="Calibri" w:hAnsi="Times New Roman" w:cs="Times New Roman"/>
          <w:i/>
          <w:color w:val="202124"/>
          <w:sz w:val="24"/>
          <w:szCs w:val="24"/>
          <w:lang w:val="en-US"/>
        </w:rPr>
        <w:t>Kondrashin</w:t>
      </w:r>
      <w:proofErr w:type="spellEnd"/>
      <w:r w:rsidRPr="00E365D4">
        <w:rPr>
          <w:rStyle w:val="y2iqfc"/>
          <w:rFonts w:ascii="Times New Roman" w:eastAsia="Calibri" w:hAnsi="Times New Roman" w:cs="Times New Roman"/>
          <w:i/>
          <w:color w:val="202124"/>
          <w:sz w:val="24"/>
          <w:szCs w:val="24"/>
          <w:lang w:val="en-US"/>
        </w:rPr>
        <w:t xml:space="preserve"> A.A.</w:t>
      </w:r>
      <w:r w:rsidRPr="00E365D4">
        <w:rPr>
          <w:rStyle w:val="y2iqfc"/>
          <w:rFonts w:ascii="Times New Roman" w:eastAsia="Calibri" w:hAnsi="Times New Roman" w:cs="Times New Roman"/>
          <w:color w:val="202124"/>
          <w:sz w:val="24"/>
          <w:szCs w:val="24"/>
          <w:lang w:val="en-US"/>
        </w:rPr>
        <w:t xml:space="preserve"> Control and testing in the design and manufacture of radio electronic equipment [Text]. - </w:t>
      </w:r>
      <w:proofErr w:type="gramStart"/>
      <w:r w:rsidRPr="00E365D4">
        <w:rPr>
          <w:rStyle w:val="y2iqfc"/>
          <w:rFonts w:ascii="Times New Roman" w:eastAsia="Calibri" w:hAnsi="Times New Roman" w:cs="Times New Roman"/>
          <w:color w:val="202124"/>
          <w:sz w:val="24"/>
          <w:szCs w:val="24"/>
          <w:lang w:val="en-US"/>
        </w:rPr>
        <w:t>M .</w:t>
      </w:r>
      <w:proofErr w:type="gramEnd"/>
      <w:r w:rsidRPr="00E365D4">
        <w:rPr>
          <w:rStyle w:val="y2iqfc"/>
          <w:rFonts w:ascii="Times New Roman" w:eastAsia="Calibri" w:hAnsi="Times New Roman" w:cs="Times New Roman"/>
          <w:color w:val="202124"/>
          <w:sz w:val="24"/>
          <w:szCs w:val="24"/>
          <w:lang w:val="en-US"/>
        </w:rPr>
        <w:t xml:space="preserve">: </w:t>
      </w:r>
      <w:proofErr w:type="spellStart"/>
      <w:r w:rsidRPr="00E365D4">
        <w:rPr>
          <w:rStyle w:val="y2iqfc"/>
          <w:rFonts w:ascii="Times New Roman" w:eastAsia="Calibri" w:hAnsi="Times New Roman" w:cs="Times New Roman"/>
          <w:color w:val="202124"/>
          <w:sz w:val="24"/>
          <w:szCs w:val="24"/>
          <w:lang w:val="en-US"/>
        </w:rPr>
        <w:t>Technosphere</w:t>
      </w:r>
      <w:proofErr w:type="spellEnd"/>
      <w:r w:rsidRPr="00E365D4">
        <w:rPr>
          <w:rStyle w:val="y2iqfc"/>
          <w:rFonts w:ascii="Times New Roman" w:eastAsia="Calibri" w:hAnsi="Times New Roman" w:cs="Times New Roman"/>
          <w:color w:val="202124"/>
          <w:sz w:val="24"/>
          <w:szCs w:val="24"/>
          <w:lang w:val="en-US"/>
        </w:rPr>
        <w:t>, 2005. - 504 p.</w:t>
      </w:r>
    </w:p>
    <w:p w:rsidR="00D51581" w:rsidRPr="0039099E" w:rsidRDefault="00D51581" w:rsidP="00D51581">
      <w:pPr>
        <w:spacing w:line="360" w:lineRule="auto"/>
        <w:ind w:firstLine="709"/>
        <w:jc w:val="both"/>
        <w:rPr>
          <w:rStyle w:val="y2iqfc"/>
          <w:rFonts w:ascii="Times New Roman" w:eastAsia="Calibri" w:hAnsi="Times New Roman" w:cs="Times New Roman"/>
          <w:color w:val="202124"/>
          <w:sz w:val="24"/>
          <w:szCs w:val="24"/>
          <w:lang w:val="en-US"/>
        </w:rPr>
      </w:pPr>
      <w:r w:rsidRPr="00E365D4">
        <w:rPr>
          <w:rStyle w:val="y2iqfc"/>
          <w:rFonts w:ascii="Times New Roman" w:eastAsia="Calibri" w:hAnsi="Times New Roman" w:cs="Times New Roman"/>
          <w:color w:val="202124"/>
          <w:sz w:val="24"/>
          <w:szCs w:val="24"/>
          <w:lang w:val="en-US"/>
        </w:rPr>
        <w:t xml:space="preserve">1.2. </w:t>
      </w:r>
      <w:r w:rsidRPr="00E365D4">
        <w:rPr>
          <w:rStyle w:val="y2iqfc"/>
          <w:rFonts w:ascii="Times New Roman" w:eastAsia="Calibri" w:hAnsi="Times New Roman" w:cs="Times New Roman"/>
          <w:i/>
          <w:color w:val="202124"/>
          <w:sz w:val="24"/>
          <w:szCs w:val="24"/>
          <w:lang w:val="en-US"/>
        </w:rPr>
        <w:t xml:space="preserve">A.A. </w:t>
      </w:r>
      <w:proofErr w:type="spellStart"/>
      <w:r w:rsidRPr="00E365D4">
        <w:rPr>
          <w:rStyle w:val="y2iqfc"/>
          <w:rFonts w:ascii="Times New Roman" w:eastAsia="Calibri" w:hAnsi="Times New Roman" w:cs="Times New Roman"/>
          <w:i/>
          <w:color w:val="202124"/>
          <w:sz w:val="24"/>
          <w:szCs w:val="24"/>
          <w:lang w:val="en-US"/>
        </w:rPr>
        <w:t>Chernyshev</w:t>
      </w:r>
      <w:proofErr w:type="spellEnd"/>
      <w:r w:rsidRPr="00E365D4">
        <w:rPr>
          <w:rStyle w:val="y2iqfc"/>
          <w:rFonts w:ascii="Times New Roman" w:eastAsia="Calibri" w:hAnsi="Times New Roman" w:cs="Times New Roman"/>
          <w:color w:val="202124"/>
          <w:sz w:val="24"/>
          <w:szCs w:val="24"/>
          <w:lang w:val="en-US"/>
        </w:rPr>
        <w:t xml:space="preserve"> Fundamentals of the reliability of semiconductor devices and integrated circuits [Text]. - M.: Radio and communication, 1988.</w:t>
      </w:r>
    </w:p>
    <w:p w:rsidR="00E63541" w:rsidRPr="00D51581" w:rsidRDefault="00D51581" w:rsidP="00D51581">
      <w:pPr>
        <w:spacing w:line="360" w:lineRule="auto"/>
        <w:ind w:firstLine="709"/>
        <w:jc w:val="both"/>
        <w:rPr>
          <w:rFonts w:ascii="Times New Roman" w:eastAsia="Calibri" w:hAnsi="Times New Roman" w:cs="Times New Roman"/>
          <w:b/>
          <w:sz w:val="24"/>
          <w:szCs w:val="24"/>
          <w:lang w:val="en-US"/>
        </w:rPr>
      </w:pPr>
      <w:r w:rsidRPr="00E365D4">
        <w:rPr>
          <w:rStyle w:val="y2iqfc"/>
          <w:rFonts w:ascii="Times New Roman" w:eastAsia="Calibri" w:hAnsi="Times New Roman" w:cs="Times New Roman"/>
          <w:color w:val="202124"/>
          <w:sz w:val="24"/>
          <w:szCs w:val="24"/>
          <w:lang w:val="en-US"/>
        </w:rPr>
        <w:t xml:space="preserve">1.3. </w:t>
      </w:r>
      <w:proofErr w:type="spellStart"/>
      <w:r w:rsidRPr="00E365D4">
        <w:rPr>
          <w:rStyle w:val="y2iqfc"/>
          <w:rFonts w:ascii="Times New Roman" w:eastAsia="Calibri" w:hAnsi="Times New Roman" w:cs="Times New Roman"/>
          <w:i/>
          <w:color w:val="202124"/>
          <w:sz w:val="24"/>
          <w:szCs w:val="24"/>
          <w:lang w:val="en-US"/>
        </w:rPr>
        <w:t>Nikolaevsky</w:t>
      </w:r>
      <w:proofErr w:type="spellEnd"/>
      <w:r w:rsidRPr="00E365D4">
        <w:rPr>
          <w:rStyle w:val="y2iqfc"/>
          <w:rFonts w:ascii="Times New Roman" w:eastAsia="Calibri" w:hAnsi="Times New Roman" w:cs="Times New Roman"/>
          <w:i/>
          <w:color w:val="202124"/>
          <w:sz w:val="24"/>
          <w:szCs w:val="24"/>
          <w:lang w:val="en-US"/>
        </w:rPr>
        <w:t xml:space="preserve"> I.F., </w:t>
      </w:r>
      <w:proofErr w:type="spellStart"/>
      <w:r w:rsidRPr="00E365D4">
        <w:rPr>
          <w:rStyle w:val="y2iqfc"/>
          <w:rFonts w:ascii="Times New Roman" w:eastAsia="Calibri" w:hAnsi="Times New Roman" w:cs="Times New Roman"/>
          <w:i/>
          <w:color w:val="202124"/>
          <w:sz w:val="24"/>
          <w:szCs w:val="24"/>
          <w:lang w:val="en-US"/>
        </w:rPr>
        <w:t>Igumnov</w:t>
      </w:r>
      <w:proofErr w:type="spellEnd"/>
      <w:r w:rsidRPr="00E365D4">
        <w:rPr>
          <w:rStyle w:val="y2iqfc"/>
          <w:rFonts w:ascii="Times New Roman" w:eastAsia="Calibri" w:hAnsi="Times New Roman" w:cs="Times New Roman"/>
          <w:i/>
          <w:color w:val="202124"/>
          <w:sz w:val="24"/>
          <w:szCs w:val="24"/>
          <w:lang w:val="en-US"/>
        </w:rPr>
        <w:t xml:space="preserve"> D.V.</w:t>
      </w:r>
      <w:r w:rsidRPr="00E365D4">
        <w:rPr>
          <w:rStyle w:val="y2iqfc"/>
          <w:rFonts w:ascii="Times New Roman" w:eastAsia="Calibri" w:hAnsi="Times New Roman" w:cs="Times New Roman"/>
          <w:color w:val="202124"/>
          <w:sz w:val="24"/>
          <w:szCs w:val="24"/>
          <w:lang w:val="en-US"/>
        </w:rPr>
        <w:t xml:space="preserve"> Parameters and limiting modes of operation of transistors [Text]. - M.: Soviet radio, 1971</w:t>
      </w:r>
      <w:r w:rsidRPr="0039099E">
        <w:rPr>
          <w:rStyle w:val="y2iqfc"/>
          <w:rFonts w:ascii="Times New Roman" w:eastAsia="Calibri" w:hAnsi="Times New Roman" w:cs="Times New Roman"/>
          <w:color w:val="202124"/>
          <w:sz w:val="24"/>
          <w:szCs w:val="24"/>
          <w:lang w:val="en-US"/>
        </w:rPr>
        <w:t>.</w:t>
      </w:r>
    </w:p>
    <w:sectPr w:rsidR="00E63541" w:rsidRPr="00D51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81"/>
    <w:rsid w:val="00D51581"/>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D51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D5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2021-07-01T10:52:00Z</dcterms:created>
  <dcterms:modified xsi:type="dcterms:W3CDTF">2021-07-01T10:55:00Z</dcterms:modified>
</cp:coreProperties>
</file>