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8F4B" w14:textId="77777777" w:rsidR="003D620C" w:rsidRDefault="003D620C" w:rsidP="003D620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О. Бабкин, В. Ильина,  </w:t>
      </w:r>
      <w:hyperlink r:id="rId4" w:history="1">
        <w:r w:rsidRPr="00E1198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ilina-victory@yandex.ru</w:t>
        </w:r>
      </w:hyperlink>
    </w:p>
    <w:p w14:paraId="1D46212A" w14:textId="37454189" w:rsidR="003D620C" w:rsidRDefault="003D620C" w:rsidP="003D620C">
      <w:pPr>
        <w:tabs>
          <w:tab w:val="left" w:pos="4253"/>
          <w:tab w:val="left" w:pos="66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AC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езопасность проведения съёмки в музеях</w:t>
      </w:r>
      <w:r w:rsidRPr="00C80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267317D5" w14:textId="77777777" w:rsidR="003D620C" w:rsidRPr="00BF41D6" w:rsidRDefault="003D620C" w:rsidP="003D6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28661C79" w14:textId="77777777" w:rsidR="003D620C" w:rsidRPr="00BF41D6" w:rsidRDefault="003D620C" w:rsidP="003D6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Проведение съёмочного процесса в интерьерах музеев и на объектах культурного наследия, обладающих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</w:rPr>
        <w:t>выраженной историко-культурной ценностью (ИКЦ),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</w:rPr>
        <w:t>обязательно должно предусматривать выполнение требований их безопасности. Рассмотрены образцы сов-</w:t>
      </w:r>
    </w:p>
    <w:p w14:paraId="705F1C7B" w14:textId="0E5D70A8" w:rsidR="003D620C" w:rsidRPr="00BF41D6" w:rsidRDefault="003D620C" w:rsidP="003D6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ременной светодиодной осветительной аппаратуры,</w:t>
      </w:r>
      <w:r w:rsidRPr="003D620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</w:rPr>
        <w:t>технические характеристики которых позволяют рекомендовать их как безопасные для съёмок в музеях.</w:t>
      </w:r>
    </w:p>
    <w:p w14:paraId="0BD48250" w14:textId="77777777" w:rsidR="003D620C" w:rsidRPr="00BF41D6" w:rsidRDefault="003D620C" w:rsidP="003D6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Ключевые слова: съёмочный процесс, объекты культурного наследия, светодиодные осветители, светодиодные панели.</w:t>
      </w:r>
    </w:p>
    <w:p w14:paraId="7A3E0BCB" w14:textId="77777777" w:rsidR="003D620C" w:rsidRDefault="003D620C"/>
    <w:sectPr w:rsidR="003D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0C"/>
    <w:rsid w:val="00085BBB"/>
    <w:rsid w:val="000E2A40"/>
    <w:rsid w:val="003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B31B8"/>
  <w15:chartTrackingRefBased/>
  <w15:docId w15:val="{427FCBCE-5301-4196-BF99-B2AAF60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ina-victor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2021-12-20T12:00:00Z</dcterms:created>
  <dcterms:modified xsi:type="dcterms:W3CDTF">2021-12-20T12:02:00Z</dcterms:modified>
</cp:coreProperties>
</file>