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A133" w14:textId="77777777" w:rsidR="002C018A" w:rsidRPr="00FA05A1" w:rsidRDefault="002C018A" w:rsidP="002C0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r w:rsidRPr="00FA05A1">
        <w:rPr>
          <w:rFonts w:ascii="Times New Roman" w:eastAsia="Times New Roman" w:hAnsi="Times New Roman" w:cs="Times New Roman"/>
          <w:color w:val="202124"/>
          <w:sz w:val="28"/>
          <w:szCs w:val="28"/>
          <w:lang w:val="en-US" w:eastAsia="ru-RU"/>
        </w:rPr>
        <w:t xml:space="preserve">I. </w:t>
      </w:r>
      <w:proofErr w:type="spellStart"/>
      <w:r w:rsidRPr="00FA05A1">
        <w:rPr>
          <w:rFonts w:ascii="Times New Roman" w:eastAsia="Times New Roman" w:hAnsi="Times New Roman" w:cs="Times New Roman"/>
          <w:color w:val="202124"/>
          <w:sz w:val="28"/>
          <w:szCs w:val="28"/>
          <w:lang w:val="en-US" w:eastAsia="ru-RU"/>
        </w:rPr>
        <w:t>Pomorin</w:t>
      </w:r>
      <w:proofErr w:type="spellEnd"/>
      <w:r w:rsidRPr="00FA05A1">
        <w:rPr>
          <w:rFonts w:ascii="Times New Roman" w:eastAsia="Times New Roman" w:hAnsi="Times New Roman" w:cs="Times New Roman"/>
          <w:color w:val="202124"/>
          <w:sz w:val="28"/>
          <w:szCs w:val="28"/>
          <w:lang w:val="en-US" w:eastAsia="ru-RU"/>
        </w:rPr>
        <w:t xml:space="preserve">, S. </w:t>
      </w:r>
      <w:proofErr w:type="spellStart"/>
      <w:r w:rsidRPr="00FA05A1">
        <w:rPr>
          <w:rFonts w:ascii="Times New Roman" w:eastAsia="Times New Roman" w:hAnsi="Times New Roman" w:cs="Times New Roman"/>
          <w:color w:val="202124"/>
          <w:sz w:val="28"/>
          <w:szCs w:val="28"/>
          <w:lang w:val="en-US" w:eastAsia="ru-RU"/>
        </w:rPr>
        <w:t>Akopov</w:t>
      </w:r>
      <w:proofErr w:type="spellEnd"/>
      <w:r w:rsidRPr="00FA05A1">
        <w:rPr>
          <w:rFonts w:ascii="Times New Roman" w:eastAsia="Times New Roman" w:hAnsi="Times New Roman" w:cs="Times New Roman"/>
          <w:color w:val="202124"/>
          <w:sz w:val="28"/>
          <w:szCs w:val="28"/>
          <w:lang w:val="en-US" w:eastAsia="ru-RU"/>
        </w:rPr>
        <w:t>, M. Medvedev</w:t>
      </w:r>
    </w:p>
    <w:p w14:paraId="7C500C12" w14:textId="77777777" w:rsidR="002C018A" w:rsidRPr="009409F6" w:rsidRDefault="002C018A" w:rsidP="002C0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r w:rsidRPr="00FA05A1">
        <w:rPr>
          <w:rFonts w:ascii="Times New Roman" w:eastAsia="Times New Roman" w:hAnsi="Times New Roman" w:cs="Times New Roman"/>
          <w:color w:val="202124"/>
          <w:sz w:val="28"/>
          <w:szCs w:val="28"/>
          <w:lang w:val="en-US" w:eastAsia="ru-RU"/>
        </w:rPr>
        <w:t>Pure light</w:t>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r>
      <w:r>
        <w:rPr>
          <w:rFonts w:ascii="Times New Roman" w:eastAsia="Times New Roman" w:hAnsi="Times New Roman" w:cs="Times New Roman"/>
          <w:color w:val="202124"/>
          <w:sz w:val="28"/>
          <w:szCs w:val="28"/>
          <w:lang w:val="en-US" w:eastAsia="ru-RU"/>
        </w:rPr>
        <w:tab/>
        <w:t>5</w:t>
      </w:r>
    </w:p>
    <w:p w14:paraId="25EC19FC" w14:textId="77777777" w:rsidR="002C018A" w:rsidRPr="001F0602" w:rsidRDefault="002C018A" w:rsidP="002C018A">
      <w:pPr>
        <w:autoSpaceDE w:val="0"/>
        <w:autoSpaceDN w:val="0"/>
        <w:adjustRightInd w:val="0"/>
        <w:spacing w:after="0" w:line="240" w:lineRule="auto"/>
        <w:rPr>
          <w:rFonts w:ascii="Times New Roman" w:hAnsi="Times New Roman" w:cs="Times New Roman"/>
          <w:b/>
          <w:bCs/>
          <w:i/>
          <w:iCs/>
          <w:lang w:val="en-US"/>
        </w:rPr>
      </w:pPr>
      <w:r w:rsidRPr="001F0602">
        <w:rPr>
          <w:rFonts w:ascii="Times New Roman" w:hAnsi="Times New Roman" w:cs="Times New Roman"/>
          <w:b/>
          <w:bCs/>
          <w:i/>
          <w:iCs/>
          <w:lang w:val="en-US"/>
        </w:rPr>
        <w:t>Abstract</w:t>
      </w:r>
    </w:p>
    <w:p w14:paraId="6DAD8D5E" w14:textId="77777777" w:rsidR="002C018A" w:rsidRPr="001F0602" w:rsidRDefault="002C018A" w:rsidP="002C018A">
      <w:pPr>
        <w:autoSpaceDE w:val="0"/>
        <w:autoSpaceDN w:val="0"/>
        <w:adjustRightInd w:val="0"/>
        <w:spacing w:after="0" w:line="240" w:lineRule="auto"/>
        <w:rPr>
          <w:rFonts w:ascii="Times New Roman" w:hAnsi="Times New Roman" w:cs="Times New Roman"/>
          <w:b/>
          <w:bCs/>
          <w:i/>
          <w:iCs/>
          <w:lang w:val="en-US"/>
        </w:rPr>
      </w:pPr>
      <w:r w:rsidRPr="001F0602">
        <w:rPr>
          <w:rFonts w:ascii="Times New Roman" w:hAnsi="Times New Roman" w:cs="Times New Roman"/>
          <w:b/>
          <w:bCs/>
          <w:i/>
          <w:iCs/>
          <w:lang w:val="en-US"/>
        </w:rPr>
        <w:t>In this article, the authors trace the entire evolution of light sources. It is based on the story of one of the oldest companies engaged in the manufacture of lamps from OSRAM.</w:t>
      </w:r>
    </w:p>
    <w:p w14:paraId="36155186" w14:textId="6BCC2B3A" w:rsidR="002C018A" w:rsidRPr="001F0602" w:rsidRDefault="002C018A" w:rsidP="002C018A">
      <w:pPr>
        <w:autoSpaceDE w:val="0"/>
        <w:autoSpaceDN w:val="0"/>
        <w:adjustRightInd w:val="0"/>
        <w:spacing w:after="0" w:line="240" w:lineRule="auto"/>
        <w:rPr>
          <w:rFonts w:ascii="Times New Roman" w:hAnsi="Times New Roman" w:cs="Times New Roman"/>
          <w:b/>
          <w:bCs/>
          <w:i/>
          <w:iCs/>
          <w:lang w:val="en-US"/>
        </w:rPr>
      </w:pPr>
      <w:r w:rsidRPr="001F0602">
        <w:rPr>
          <w:rFonts w:ascii="Times New Roman" w:hAnsi="Times New Roman" w:cs="Times New Roman"/>
          <w:b/>
          <w:bCs/>
          <w:i/>
          <w:iCs/>
          <w:lang w:val="en-US"/>
        </w:rPr>
        <w:t xml:space="preserve">Keywords: OSRAM, HMI, lamps, lighting devices, LED, </w:t>
      </w:r>
      <w:r w:rsidRPr="001F0602">
        <w:rPr>
          <w:rFonts w:ascii="Times New Roman" w:hAnsi="Times New Roman" w:cs="Times New Roman"/>
          <w:b/>
          <w:bCs/>
          <w:i/>
          <w:iCs/>
          <w:lang w:val="en-US"/>
        </w:rPr>
        <w:t>light emitting</w:t>
      </w:r>
      <w:r w:rsidRPr="001F0602">
        <w:rPr>
          <w:rFonts w:ascii="Times New Roman" w:hAnsi="Times New Roman" w:cs="Times New Roman"/>
          <w:b/>
          <w:bCs/>
          <w:i/>
          <w:iCs/>
          <w:lang w:val="en-US"/>
        </w:rPr>
        <w:t xml:space="preserve"> diodes, lighting technology, Halogen Lamps, halogen lamps, history, Nikola Tesla.</w:t>
      </w:r>
    </w:p>
    <w:p w14:paraId="4C65E729" w14:textId="77777777" w:rsidR="00085BBB" w:rsidRPr="002C018A" w:rsidRDefault="00085BBB">
      <w:pPr>
        <w:rPr>
          <w:lang w:val="en-US"/>
        </w:rPr>
      </w:pPr>
    </w:p>
    <w:sectPr w:rsidR="00085BBB" w:rsidRPr="002C0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A"/>
    <w:rsid w:val="00085BBB"/>
    <w:rsid w:val="000E2A40"/>
    <w:rsid w:val="002C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AFF"/>
  <w15:chartTrackingRefBased/>
  <w15:docId w15:val="{8F4E7839-D873-4225-A7E2-2F0AA021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1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2021-12-20T12:07:00Z</dcterms:created>
  <dcterms:modified xsi:type="dcterms:W3CDTF">2021-12-20T12:09:00Z</dcterms:modified>
</cp:coreProperties>
</file>