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E553" w14:textId="77777777" w:rsidR="0002122E" w:rsidRPr="00D22519" w:rsidRDefault="0002122E" w:rsidP="0002122E">
      <w:pPr>
        <w:rPr>
          <w:rFonts w:ascii="Times New Roman" w:hAnsi="Times New Roman" w:cs="Times New Roman"/>
          <w:iCs/>
          <w:color w:val="0000FF"/>
          <w:sz w:val="32"/>
          <w:szCs w:val="32"/>
          <w:shd w:val="clear" w:color="auto" w:fill="FFFFFF"/>
          <w:lang w:val="en-US"/>
        </w:rPr>
      </w:pPr>
      <w:r w:rsidRPr="00D22519">
        <w:rPr>
          <w:rFonts w:ascii="Times New Roman" w:hAnsi="Times New Roman" w:cs="Times New Roman"/>
          <w:iCs/>
          <w:color w:val="0000FF"/>
          <w:sz w:val="32"/>
          <w:szCs w:val="32"/>
          <w:shd w:val="clear" w:color="auto" w:fill="FFFFFF"/>
          <w:lang w:val="en-US"/>
        </w:rPr>
        <w:t>Pages of the history of cinema</w:t>
      </w:r>
    </w:p>
    <w:p w14:paraId="32C450BC" w14:textId="77777777" w:rsidR="0002122E" w:rsidRPr="00C51C20" w:rsidRDefault="0002122E" w:rsidP="0002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51C2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Nikolai </w:t>
      </w:r>
      <w:proofErr w:type="spellStart"/>
      <w:r w:rsidRPr="00C51C20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Mayorov</w:t>
      </w:r>
      <w:proofErr w:type="spellEnd"/>
      <w:r w:rsidRPr="00C51C2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</w:p>
    <w:p w14:paraId="3059FCE3" w14:textId="77777777" w:rsidR="0002122E" w:rsidRPr="00820B95" w:rsidRDefault="0002122E" w:rsidP="0002122E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027C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Soviet cinema panorama</w:t>
      </w:r>
      <w:r w:rsidRPr="00D22519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D22519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D22519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D22519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D22519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D22519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D22519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9F7A5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  <w:t>p. 28</w:t>
      </w:r>
    </w:p>
    <w:p w14:paraId="0747657A" w14:textId="77777777" w:rsidR="0002122E" w:rsidRPr="00961566" w:rsidRDefault="0002122E" w:rsidP="0002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6156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</w:t>
      </w:r>
    </w:p>
    <w:p w14:paraId="590C9C59" w14:textId="77777777" w:rsidR="0002122E" w:rsidRPr="00961566" w:rsidRDefault="0002122E" w:rsidP="0002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6156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The article talks about the Soviet cinema panorama and how cinemas were opened all over the world, and in the </w:t>
      </w:r>
      <w:proofErr w:type="gramStart"/>
      <w:r w:rsidRPr="0096156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USSR</w:t>
      </w:r>
      <w:proofErr w:type="gramEnd"/>
      <w:r w:rsidRPr="0096156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it was necessary to manufacture new projection equipment and open new cinemas in a hurry</w:t>
      </w:r>
    </w:p>
    <w:p w14:paraId="231F9A52" w14:textId="77777777" w:rsidR="00085BBB" w:rsidRPr="0002122E" w:rsidRDefault="00085BBB">
      <w:pPr>
        <w:rPr>
          <w:lang w:val="en-US"/>
        </w:rPr>
      </w:pPr>
    </w:p>
    <w:sectPr w:rsidR="00085BBB" w:rsidRPr="0002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2E"/>
    <w:rsid w:val="0002122E"/>
    <w:rsid w:val="00085BBB"/>
    <w:rsid w:val="000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94FAE"/>
  <w15:chartTrackingRefBased/>
  <w15:docId w15:val="{0610C909-CD61-46CD-A6A7-F398CEBB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2022-12-05T12:54:00Z</dcterms:created>
  <dcterms:modified xsi:type="dcterms:W3CDTF">2022-12-05T12:55:00Z</dcterms:modified>
</cp:coreProperties>
</file>