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i w:val="0"/>
          <w:smallCaps w:val="1"/>
          <w:sz w:val="24"/>
          <w:vertAlign w:val="baseline"/>
          <w:rtl w:val="0"/>
        </w:rPr>
        <w:t xml:space="preserve">Е.И. </w:t>
      </w:r>
      <w:r w:rsidRPr="00000000" w:rsidR="00000000" w:rsidDel="00000000">
        <w:rPr>
          <w:rFonts w:cs="Times New Roman" w:hAnsi="Times New Roman" w:eastAsia="Times New Roman" w:ascii="Times New Roman"/>
          <w:sz w:val="24"/>
          <w:vertAlign w:val="baseline"/>
          <w:rtl w:val="0"/>
        </w:rPr>
        <w:t xml:space="preserve">Нестерова, В.С.Якимович ,Г.М.Луговой </w:t>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Алгоритм оценки дифференциальной чувствительности к характеристикам, определяющим качество изображения и звука средств мультимедиа.</w:t>
      </w:r>
      <w:r w:rsidRPr="00000000" w:rsidR="00000000" w:rsidDel="00000000">
        <w:rPr>
          <w:rFonts w:cs="Times New Roman" w:hAnsi="Times New Roman" w:eastAsia="Times New Roman" w:ascii="Times New Roman"/>
          <w:b w:val="0"/>
          <w:smallCaps w:val="1"/>
          <w:sz w:val="24"/>
          <w:vertAlign w:val="baseline"/>
          <w:rtl w:val="0"/>
        </w:rPr>
        <w:t xml:space="preserve">....................................................</w:t>
      </w:r>
      <w:r w:rsidRPr="00000000" w:rsidR="00000000" w:rsidDel="00000000">
        <w:rPr>
          <w:rFonts w:cs="Times New Roman" w:hAnsi="Times New Roman" w:eastAsia="Times New Roman" w:ascii="Times New Roman"/>
          <w:sz w:val="24"/>
          <w:vertAlign w:val="baseline"/>
          <w:rtl w:val="0"/>
        </w:rPr>
        <w:t xml:space="preserve">стр.17</w:t>
      </w:r>
    </w:p>
    <w:p w:rsidP="00000000" w:rsidRPr="00000000" w:rsidR="00000000" w:rsidDel="00000000" w:rsidRDefault="00000000">
      <w:pPr>
        <w:spacing w:lineRule="auto" w:after="0" w:line="240" w:before="0"/>
        <w:ind w:firstLine="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240" w:before="0"/>
        <w:ind w:firstLine="567"/>
        <w:contextualSpacing w:val="0"/>
        <w:jc w:val="both"/>
      </w:pPr>
      <w:r w:rsidRPr="00000000" w:rsidR="00000000" w:rsidDel="00000000">
        <w:rPr>
          <w:rFonts w:cs="Times New Roman" w:hAnsi="Times New Roman" w:eastAsia="Times New Roman" w:ascii="Times New Roman"/>
          <w:b w:val="1"/>
          <w:i w:val="1"/>
          <w:sz w:val="22"/>
          <w:vertAlign w:val="baseline"/>
          <w:rtl w:val="0"/>
        </w:rPr>
        <w:t xml:space="preserve">В основе квалиметрии разнообразных технических средств медиаиндустрии, установления требований к этим средствам лежат методы оценки дифференциальной чувствительности к характеристикам изображения и звука, определяющим интегральное восприятие этих характеристик зрителем-слушателем. В свою очередь, сенсорная чувствительность к частным характеристикам может быть количественно определена коэффициентом чувствительности. При этом для оценки коэффициента необходимо разработать детальный алгоритм экспертизы, включающий моделирование значений характеристик и оценку заметности возникающих изменений.</w:t>
      </w:r>
      <w:r w:rsidRPr="00000000" w:rsidR="00000000" w:rsidDel="00000000">
        <w:rPr>
          <w:rtl w:val="0"/>
        </w:rPr>
      </w:r>
    </w:p>
    <w:p w:rsidP="00000000" w:rsidRPr="00000000" w:rsidR="00000000" w:rsidDel="00000000" w:rsidRDefault="00000000">
      <w:pPr>
        <w:spacing w:lineRule="auto" w:after="0" w:line="240" w:before="0"/>
        <w:ind w:firstLine="567"/>
        <w:contextualSpacing w:val="0"/>
        <w:jc w:val="both"/>
      </w:pPr>
      <w:r w:rsidRPr="00000000" w:rsidR="00000000" w:rsidDel="00000000">
        <w:rPr>
          <w:rFonts w:cs="Times New Roman" w:hAnsi="Times New Roman" w:eastAsia="Times New Roman" w:ascii="Times New Roman"/>
          <w:b w:val="1"/>
          <w:i w:val="1"/>
          <w:sz w:val="22"/>
          <w:vertAlign w:val="baseline"/>
          <w:rtl w:val="0"/>
        </w:rPr>
        <w:t xml:space="preserve">Приведён обобщённый алгоритм субъективной квалиметрической экспертизы по оценке коэффициента чувствительности к частной характеристике, который может быть использован как для оценки качества изображения, так и звука. Приведён пример реализации алгоритма оценки дифференциальной чувствительности на примере оценки коэффициента чувствительности к характеристикам, определяющим интегральное качество видеоизображения. </w:t>
      </w:r>
      <w:r w:rsidRPr="00000000" w:rsidR="00000000" w:rsidDel="00000000">
        <w:rPr>
          <w:rtl w:val="0"/>
        </w:rPr>
      </w:r>
    </w:p>
    <w:p w:rsidP="00000000" w:rsidRPr="00000000" w:rsidR="00000000" w:rsidDel="00000000" w:rsidRDefault="00000000">
      <w:pPr>
        <w:spacing w:lineRule="auto" w:after="0" w:line="240" w:before="0"/>
        <w:ind w:firstLine="567"/>
        <w:contextualSpacing w:val="0"/>
        <w:jc w:val="both"/>
      </w:pPr>
      <w:r w:rsidRPr="00000000" w:rsidR="00000000" w:rsidDel="00000000">
        <w:rPr>
          <w:rFonts w:cs="Times New Roman" w:hAnsi="Times New Roman" w:eastAsia="Times New Roman" w:ascii="Times New Roman"/>
          <w:b w:val="1"/>
          <w:i w:val="1"/>
          <w:sz w:val="22"/>
          <w:vertAlign w:val="baseline"/>
          <w:rtl w:val="0"/>
        </w:rPr>
        <w:t xml:space="preserve">Ключевые слова: квалиметрия, качество изображения и звука, алгоритм оценки дифференциальной чувствительности, средства мультимедиа.</w:t>
      </w:r>
      <w:r w:rsidRPr="00000000" w:rsidR="00000000" w:rsidDel="00000000">
        <w:rPr>
          <w:rtl w:val="0"/>
        </w:rPr>
      </w:r>
    </w:p>
    <w:p w:rsidP="00000000" w:rsidRPr="00000000" w:rsidR="00000000" w:rsidDel="00000000" w:rsidRDefault="00000000">
      <w:pPr>
        <w:spacing w:lineRule="auto" w:after="0" w:line="240" w:before="0"/>
        <w:ind w:firstLine="567"/>
        <w:contextualSpacing w:val="0"/>
        <w:jc w:val="both"/>
      </w:pPr>
      <w:r w:rsidRPr="00000000" w:rsidR="00000000" w:rsidDel="00000000">
        <w:rPr>
          <w:rtl w:val="0"/>
        </w:rPr>
      </w:r>
    </w:p>
    <w:p w:rsidP="00000000" w:rsidRPr="00000000" w:rsidR="00000000" w:rsidDel="00000000" w:rsidRDefault="00000000">
      <w:pPr>
        <w:spacing w:lineRule="auto" w:after="0" w:line="240" w:before="0"/>
        <w:ind w:left="720" w:firstLine="0"/>
        <w:contextualSpacing w:val="0"/>
        <w:jc w:val="center"/>
      </w:pPr>
      <w:r w:rsidRPr="00000000" w:rsidR="00000000" w:rsidDel="00000000">
        <w:rPr>
          <w:rFonts w:cs="Times New Roman" w:hAnsi="Times New Roman" w:eastAsia="Times New Roman" w:ascii="Times New Roman"/>
          <w:sz w:val="24"/>
          <w:vertAlign w:val="baseline"/>
          <w:rtl w:val="0"/>
        </w:rPr>
        <w:t xml:space="preserve">ALGORITHM FOR ESTIMATING THE DIFFERENTIAL SENSITIVITY TO THE CHARACTERISTICS THAT DEFINE THE QUALITY OF PICTURE AND SOUND CREATED BY MULTIMEDIA TECHNIQUE</w:t>
      </w:r>
    </w:p>
    <w:p w:rsidP="00000000" w:rsidRPr="00000000" w:rsidR="00000000" w:rsidDel="00000000" w:rsidRDefault="00000000">
      <w:pPr>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spacing w:lineRule="auto" w:after="0" w:line="240" w:before="0"/>
        <w:ind w:firstLine="0"/>
        <w:contextualSpacing w:val="0"/>
        <w:jc w:val="both"/>
      </w:pPr>
      <w:r w:rsidRPr="00000000" w:rsidR="00000000" w:rsidDel="00000000">
        <w:rPr>
          <w:rFonts w:cs="Times New Roman" w:hAnsi="Times New Roman" w:eastAsia="Times New Roman" w:ascii="Times New Roman"/>
          <w:sz w:val="22"/>
          <w:vertAlign w:val="baseline"/>
          <w:rtl w:val="0"/>
        </w:rPr>
        <w:t xml:space="preserve">E. Nesterova, V.Yakimovich, G. Lugovoy</w:t>
      </w:r>
      <w:r w:rsidRPr="00000000" w:rsidR="00000000" w:rsidDel="00000000">
        <w:rPr>
          <w:rtl w:val="0"/>
        </w:rPr>
      </w:r>
    </w:p>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r>
    </w:p>
    <w:p w:rsidP="00000000" w:rsidRPr="00000000" w:rsidR="00000000" w:rsidDel="00000000" w:rsidRDefault="00000000">
      <w:pPr>
        <w:spacing w:lineRule="auto" w:after="0" w:line="240" w:before="0"/>
        <w:ind w:firstLine="0"/>
        <w:contextualSpacing w:val="0"/>
        <w:jc w:val="both"/>
      </w:pPr>
      <w:r w:rsidRPr="00000000" w:rsidR="00000000" w:rsidDel="00000000">
        <w:rPr>
          <w:rFonts w:cs="Times New Roman" w:hAnsi="Times New Roman" w:eastAsia="Times New Roman" w:ascii="Times New Roman"/>
          <w:b w:val="1"/>
          <w:i w:val="1"/>
          <w:sz w:val="22"/>
          <w:vertAlign w:val="baseline"/>
          <w:rtl w:val="0"/>
        </w:rPr>
        <w:t xml:space="preserve">Abstraсt</w:t>
      </w: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Fonts w:cs="Times New Roman" w:hAnsi="Times New Roman" w:eastAsia="Times New Roman" w:ascii="Times New Roman"/>
          <w:b w:val="1"/>
          <w:i w:val="1"/>
          <w:sz w:val="22"/>
          <w:vertAlign w:val="baseline"/>
          <w:rtl w:val="0"/>
        </w:rPr>
        <w:t xml:space="preserve">At the heart of a multimedia technique qualimetry, determination requirements for their facilities are methods for determining the differential sensitivity to the characteristics of image and sound, that define the integral quality of picture and sound created by multimedia technique and the perception of these characteristics of the viewer-listener. The sensitivity to individual characteristics can be quantified by the sensitivity factor. To estimate the factor is necessary to work out a detailed algorithm</w:t>
      </w:r>
      <w:r w:rsidRPr="00000000" w:rsidR="00000000" w:rsidDel="00000000">
        <w:rPr>
          <w:rFonts w:cs="Tahoma" w:hAnsi="Tahoma" w:eastAsia="Tahoma" w:ascii="Tahoma"/>
          <w:b w:val="1"/>
          <w:i w:val="1"/>
          <w:sz w:val="22"/>
          <w:vertAlign w:val="baseline"/>
          <w:rtl w:val="0"/>
        </w:rPr>
        <w:t xml:space="preserve"> </w:t>
      </w:r>
      <w:r w:rsidRPr="00000000" w:rsidR="00000000" w:rsidDel="00000000">
        <w:rPr>
          <w:rFonts w:cs="Times New Roman" w:hAnsi="Times New Roman" w:eastAsia="Times New Roman" w:ascii="Times New Roman"/>
          <w:b w:val="1"/>
          <w:i w:val="1"/>
          <w:sz w:val="22"/>
          <w:vertAlign w:val="baseline"/>
          <w:rtl w:val="0"/>
        </w:rPr>
        <w:t xml:space="preserve">of the expertise, including the modeling and evaluation the visibility of changes. </w:t>
      </w: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Fonts w:cs="Times New Roman" w:hAnsi="Times New Roman" w:eastAsia="Times New Roman" w:ascii="Times New Roman"/>
          <w:b w:val="1"/>
          <w:i w:val="1"/>
          <w:sz w:val="22"/>
          <w:vertAlign w:val="baseline"/>
          <w:rtl w:val="0"/>
        </w:rPr>
        <w:t xml:space="preserve">Here we present a generic algorithm for estimating the differential sensitivity to the characteristics that define the quality of picture and sound created by multimedia technique. As an example the algorithm for evaluation of the sensitivity factors to the characteristics that define the integral video images quality is worked in details.</w:t>
      </w:r>
      <w:r w:rsidRPr="00000000" w:rsidR="00000000" w:rsidDel="00000000">
        <w:rPr>
          <w:rtl w:val="0"/>
        </w:rPr>
      </w:r>
    </w:p>
    <w:p w:rsidP="00000000" w:rsidRPr="00000000" w:rsidR="00000000" w:rsidDel="00000000" w:rsidRDefault="00000000">
      <w:pPr>
        <w:spacing w:lineRule="auto" w:after="0" w:line="240" w:before="0"/>
        <w:ind w:firstLine="567"/>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Keywords:</w:t>
      </w:r>
      <w:r w:rsidRPr="00000000" w:rsidR="00000000" w:rsidDel="00000000">
        <w:rPr>
          <w:rFonts w:cs="Times New Roman" w:hAnsi="Times New Roman" w:eastAsia="Times New Roman" w:ascii="Times New Roman"/>
          <w:sz w:val="24"/>
          <w:vertAlign w:val="baseline"/>
          <w:rtl w:val="0"/>
        </w:rPr>
        <w:t xml:space="preserve"> </w:t>
      </w:r>
      <w:r w:rsidRPr="00000000" w:rsidR="00000000" w:rsidDel="00000000">
        <w:rPr>
          <w:rFonts w:cs="Times New Roman" w:hAnsi="Times New Roman" w:eastAsia="Times New Roman" w:ascii="Times New Roman"/>
          <w:b w:val="1"/>
          <w:i w:val="1"/>
          <w:sz w:val="22"/>
          <w:vertAlign w:val="baseline"/>
          <w:rtl w:val="0"/>
        </w:rPr>
        <w:t xml:space="preserve">qualimetry, </w:t>
      </w:r>
      <w:r w:rsidRPr="00000000" w:rsidR="00000000" w:rsidDel="00000000">
        <w:rPr>
          <w:rFonts w:cs="Times New Roman" w:hAnsi="Times New Roman" w:eastAsia="Times New Roman" w:ascii="Times New Roman"/>
          <w:b w:val="1"/>
          <w:i w:val="1"/>
          <w:sz w:val="24"/>
          <w:vertAlign w:val="baseline"/>
          <w:rtl w:val="0"/>
        </w:rPr>
        <w:t xml:space="preserve">quality of picture and sound, algorithm for estimating the differential sensitivity, multimedia technique.</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ahom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Андрея на сайт МТК 27.doc.docx</dc:title>
</cp:coreProperties>
</file>