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1"/>
        <w:keepLines w:val="1"/>
        <w:widowControl w:val="1"/>
        <w:numPr>
          <w:ilvl w:val="1"/>
          <w:numId w:val="2"/>
        </w:numPr>
        <w:spacing w:after="0" w:before="0" w:line="276" w:lineRule="auto"/>
        <w:ind w:left="578" w:right="0" w:hanging="578"/>
        <w:jc w:val="left"/>
        <w:rPr>
          <w:rFonts w:ascii="Times New Roman" w:cs="Times New Roman" w:eastAsia="Times New Roman" w:hAnsi="Times New Roman"/>
          <w:b w:val="0"/>
          <w:color w:val="4f81bd"/>
          <w:sz w:val="24"/>
        </w:rPr>
      </w:pPr>
      <w:r w:rsidDel="00000000" w:rsidR="00000000" w:rsidRPr="00000000">
        <w:rPr>
          <w:rtl w:val="0"/>
        </w:rPr>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0"/>
          <w:sz w:val="24"/>
          <w:vertAlign w:val="baseline"/>
          <w:rtl w:val="0"/>
        </w:rPr>
        <w:t xml:space="preserve">В.А. Людвиченко, С.В. Лаврушкин, В.А. Янушковский, Д.С. Ватолин</w:t>
      </w:r>
    </w:p>
    <w:p w:rsidR="00000000" w:rsidDel="00000000" w:rsidP="00000000" w:rsidRDefault="00000000" w:rsidRPr="00000000">
      <w:pPr>
        <w:widowControl w:val="1"/>
        <w:spacing w:after="0" w:before="0" w:line="240" w:lineRule="auto"/>
        <w:contextualSpacing w:val="0"/>
        <w:jc w:val="left"/>
      </w:pPr>
      <w:bookmarkStart w:colFirst="0" w:colLast="0" w:name="h.gjdgxs" w:id="0"/>
      <w:bookmarkEnd w:id="0"/>
      <w:r w:rsidDel="00000000" w:rsidR="00000000" w:rsidRPr="00000000">
        <w:rPr>
          <w:rFonts w:ascii="Times New Roman" w:cs="Times New Roman" w:eastAsia="Times New Roman" w:hAnsi="Times New Roman"/>
          <w:b w:val="1"/>
          <w:color w:val="333333"/>
          <w:sz w:val="20"/>
          <w:highlight w:val="white"/>
          <w:vertAlign w:val="baseline"/>
          <w:rtl w:val="0"/>
        </w:rPr>
        <w:t xml:space="preserve">V. Lyudvichenko, S. Lavrushkin, V. Yanushkovskiy, D. Vatolin, </w:t>
      </w:r>
      <w:r w:rsidDel="00000000" w:rsidR="00000000" w:rsidRPr="00000000">
        <w:rPr>
          <w:rFonts w:ascii="Times New Roman" w:cs="Times New Roman" w:eastAsia="Times New Roman" w:hAnsi="Times New Roman"/>
          <w:b w:val="1"/>
          <w:i w:val="1"/>
          <w:color w:val="333333"/>
          <w:sz w:val="20"/>
          <w:highlight w:val="white"/>
          <w:u w:val="single"/>
          <w:vertAlign w:val="baseline"/>
          <w:rtl w:val="0"/>
        </w:rPr>
        <w:t xml:space="preserve">dmitriy@graphics.cs.msu.ru</w:t>
      </w:r>
    </w:p>
    <w:p w:rsidR="00000000" w:rsidDel="00000000" w:rsidP="00000000" w:rsidRDefault="00000000" w:rsidRPr="00000000">
      <w:pPr>
        <w:keepNext w:val="1"/>
        <w:keepLines w:val="1"/>
        <w:widowControl w:val="1"/>
        <w:numPr>
          <w:ilvl w:val="1"/>
          <w:numId w:val="2"/>
        </w:numPr>
        <w:spacing w:after="0" w:before="0" w:line="276" w:lineRule="auto"/>
        <w:ind w:left="578" w:right="0" w:hanging="578"/>
        <w:jc w:val="left"/>
        <w:rPr>
          <w:rFonts w:ascii="Times New Roman" w:cs="Times New Roman" w:eastAsia="Times New Roman" w:hAnsi="Times New Roman"/>
          <w:b w:val="0"/>
          <w:color w:val="4f81bd"/>
          <w:sz w:val="24"/>
        </w:rPr>
      </w:pPr>
      <w:r w:rsidDel="00000000" w:rsidR="00000000" w:rsidRPr="00000000">
        <w:rPr>
          <w:rFonts w:ascii="Times New Roman" w:cs="Times New Roman" w:eastAsia="Times New Roman" w:hAnsi="Times New Roman"/>
          <w:b w:val="0"/>
          <w:color w:val="4f81bd"/>
          <w:sz w:val="24"/>
          <w:vertAlign w:val="baseline"/>
          <w:rtl w:val="0"/>
        </w:rPr>
        <w:t xml:space="preserve">Обнаружение временно́го сдвига между ракурсами и  перепутанного порядка </w:t>
      </w:r>
    </w:p>
    <w:p w:rsidR="00000000" w:rsidDel="00000000" w:rsidP="00000000" w:rsidRDefault="00000000" w:rsidRPr="00000000">
      <w:pPr>
        <w:keepNext w:val="1"/>
        <w:keepLines w:val="1"/>
        <w:widowControl w:val="1"/>
        <w:numPr>
          <w:ilvl w:val="1"/>
          <w:numId w:val="2"/>
        </w:numPr>
        <w:spacing w:after="0" w:before="0" w:line="276" w:lineRule="auto"/>
        <w:ind w:left="578" w:right="0" w:hanging="578"/>
        <w:jc w:val="left"/>
        <w:rPr>
          <w:rFonts w:ascii="Times New Roman" w:cs="Times New Roman" w:eastAsia="Times New Roman" w:hAnsi="Times New Roman"/>
          <w:b w:val="0"/>
          <w:color w:val="4f81bd"/>
          <w:sz w:val="24"/>
        </w:rPr>
      </w:pPr>
      <w:r w:rsidDel="00000000" w:rsidR="00000000" w:rsidRPr="00000000">
        <w:rPr>
          <w:rFonts w:ascii="Times New Roman" w:cs="Times New Roman" w:eastAsia="Times New Roman" w:hAnsi="Times New Roman"/>
          <w:b w:val="0"/>
          <w:color w:val="4f81bd"/>
          <w:sz w:val="24"/>
          <w:vertAlign w:val="baseline"/>
          <w:rtl w:val="0"/>
        </w:rPr>
        <w:t xml:space="preserve">ракурсов в стереофильмах </w:t>
      </w:r>
    </w:p>
    <w:p w:rsidR="00000000" w:rsidDel="00000000" w:rsidP="00000000" w:rsidRDefault="00000000" w:rsidRPr="00000000">
      <w:pPr>
        <w:keepNext w:val="1"/>
        <w:keepLines w:val="1"/>
        <w:widowControl w:val="1"/>
        <w:numPr>
          <w:ilvl w:val="1"/>
          <w:numId w:val="2"/>
        </w:numPr>
        <w:spacing w:after="0" w:before="0" w:line="276" w:lineRule="auto"/>
        <w:ind w:left="578" w:right="0" w:hanging="578"/>
        <w:jc w:val="left"/>
        <w:rPr>
          <w:rFonts w:ascii="Times New Roman" w:cs="Times New Roman" w:eastAsia="Times New Roman" w:hAnsi="Times New Roman"/>
          <w:b w:val="0"/>
          <w:color w:val="4f81bd"/>
          <w:sz w:val="24"/>
        </w:rPr>
      </w:pPr>
      <w:r w:rsidDel="00000000" w:rsidR="00000000" w:rsidRPr="00000000">
        <w:rPr>
          <w:rFonts w:ascii="Times New Roman" w:cs="Times New Roman" w:eastAsia="Times New Roman" w:hAnsi="Times New Roman"/>
          <w:b w:val="1"/>
          <w:color w:val="333333"/>
          <w:sz w:val="22"/>
          <w:highlight w:val="white"/>
          <w:vertAlign w:val="baseline"/>
          <w:rtl w:val="0"/>
        </w:rPr>
        <w:t xml:space="preserve">Detection of temporal shift and swapped views in S3D movies</w:t>
      </w:r>
      <w:r w:rsidDel="00000000" w:rsidR="00000000" w:rsidRPr="00000000">
        <w:rPr>
          <w:rFonts w:ascii="Times New Roman" w:cs="Times New Roman" w:eastAsia="Times New Roman" w:hAnsi="Times New Roman"/>
          <w:b w:val="1"/>
          <w:color w:val="4f81bd"/>
          <w:sz w:val="22"/>
          <w:vertAlign w:val="baseline"/>
          <w:rtl w:val="0"/>
        </w:rPr>
        <w:tab/>
      </w:r>
      <w:r w:rsidDel="00000000" w:rsidR="00000000" w:rsidRPr="00000000">
        <w:rPr>
          <w:rFonts w:ascii="Times New Roman" w:cs="Times New Roman" w:eastAsia="Times New Roman" w:hAnsi="Times New Roman"/>
          <w:b w:val="1"/>
          <w:color w:val="4f81bd"/>
          <w:sz w:val="20"/>
          <w:vertAlign w:val="baseline"/>
          <w:rtl w:val="0"/>
        </w:rPr>
        <w:tab/>
        <w:t xml:space="preserve">                            </w:t>
      </w:r>
      <w:r w:rsidDel="00000000" w:rsidR="00000000" w:rsidRPr="00000000">
        <w:rPr>
          <w:rFonts w:ascii="Times New Roman" w:cs="Times New Roman" w:eastAsia="Times New Roman" w:hAnsi="Times New Roman"/>
          <w:b w:val="0"/>
          <w:color w:val="4f81bd"/>
          <w:sz w:val="24"/>
          <w:vertAlign w:val="baseline"/>
          <w:rtl w:val="0"/>
        </w:rPr>
        <w:t xml:space="preserve">стр.10</w:t>
      </w:r>
      <w:r w:rsidDel="00000000" w:rsidR="00000000" w:rsidRPr="00000000">
        <w:rPr>
          <w:rFonts w:ascii="Times New Roman" w:cs="Times New Roman" w:eastAsia="Times New Roman" w:hAnsi="Times New Roman"/>
          <w:b w:val="1"/>
          <w:color w:val="4f81bd"/>
          <w:sz w:val="20"/>
          <w:vertAlign w:val="baseline"/>
          <w:rtl w:val="0"/>
        </w:rPr>
        <w:tab/>
        <w:t xml:space="preserve"> </w:t>
      </w:r>
      <w:r w:rsidDel="00000000" w:rsidR="00000000" w:rsidRPr="00000000">
        <w:rPr>
          <w:rFonts w:ascii="Times New Roman" w:cs="Times New Roman" w:eastAsia="Times New Roman" w:hAnsi="Times New Roman"/>
          <w:b w:val="0"/>
          <w:color w:val="4f81bd"/>
          <w:sz w:val="24"/>
          <w:vertAlign w:val="baseline"/>
          <w:rtl w:val="0"/>
        </w:rPr>
        <w:t xml:space="preserve">                    </w:t>
      </w:r>
    </w:p>
    <w:p w:rsidR="00000000" w:rsidDel="00000000" w:rsidP="00000000" w:rsidRDefault="00000000" w:rsidRPr="00000000">
      <w:pPr>
        <w:widowControl w:val="1"/>
        <w:spacing w:after="0" w:before="120" w:line="240" w:lineRule="auto"/>
        <w:contextualSpacing w:val="0"/>
        <w:jc w:val="left"/>
      </w:pPr>
      <w:r w:rsidDel="00000000" w:rsidR="00000000" w:rsidRPr="00000000">
        <w:rPr>
          <w:rFonts w:ascii="Times New Roman" w:cs="Times New Roman" w:eastAsia="Times New Roman" w:hAnsi="Times New Roman"/>
          <w:b w:val="1"/>
          <w:i w:val="1"/>
          <w:sz w:val="20"/>
          <w:vertAlign w:val="baseline"/>
          <w:rtl w:val="0"/>
        </w:rPr>
        <w:t xml:space="preserve">Аннотация: Сегодня многие зрители испытывают дискомфорт и головную боль при просмотре 3D фильмов. Основной причиной возникающего зрительного дискомфорта является наличие различных артефактов в стереофильме.</w:t>
      </w:r>
    </w:p>
    <w:p w:rsidR="00000000" w:rsidDel="00000000" w:rsidP="00000000" w:rsidRDefault="00000000" w:rsidRPr="00000000">
      <w:pPr>
        <w:widowControl w:val="1"/>
        <w:spacing w:after="0" w:before="0" w:line="240" w:lineRule="auto"/>
        <w:ind w:left="0" w:right="0" w:firstLine="708"/>
        <w:contextualSpacing w:val="0"/>
        <w:jc w:val="left"/>
      </w:pPr>
      <w:r w:rsidDel="00000000" w:rsidR="00000000" w:rsidRPr="00000000">
        <w:rPr>
          <w:rFonts w:ascii="Times New Roman" w:cs="Times New Roman" w:eastAsia="Times New Roman" w:hAnsi="Times New Roman"/>
          <w:b w:val="1"/>
          <w:i w:val="1"/>
          <w:sz w:val="20"/>
          <w:vertAlign w:val="baseline"/>
          <w:rtl w:val="0"/>
        </w:rPr>
        <w:t xml:space="preserve">В работе предложены методы автоматического обнаружения двух типов артефактов в стереовидео: временного сдвига между ракурсами и перепутанного порядка ракурсов. Так как эти артефакты сложно обнаружить вручную, но легко исправить, то предложенные методы позволяют практически исключить возможность их появления в фильмах. Предложенный метод обнаружения перепутанного порядка ракурсов был апробирован на 105 современных фильмах, а метод обнаружения временного сдвига – на 26. Наиболее значительные артефакты, обнаруженные в этих фильмах, приведены в статье. Метод обнаружения перепутанных ракурсов имеет на 17% большую точность (по метрике AUROC) и в 3,5 раза меньшую вычислительную сложность, чем ранее предложенный подход.</w:t>
      </w:r>
    </w:p>
    <w:p w:rsidR="00000000" w:rsidDel="00000000" w:rsidP="00000000" w:rsidRDefault="00000000" w:rsidRPr="00000000">
      <w:pPr>
        <w:widowControl w:val="1"/>
        <w:spacing w:after="0" w:before="0" w:line="240" w:lineRule="auto"/>
        <w:ind w:left="578" w:right="0" w:hanging="578"/>
        <w:contextualSpacing w:val="0"/>
        <w:jc w:val="left"/>
      </w:pPr>
      <w:r w:rsidDel="00000000" w:rsidR="00000000" w:rsidRPr="00000000">
        <w:rPr>
          <w:rFonts w:ascii="Times New Roman" w:cs="Times New Roman" w:eastAsia="Times New Roman" w:hAnsi="Times New Roman"/>
          <w:b w:val="1"/>
          <w:i w:val="1"/>
          <w:sz w:val="20"/>
          <w:vertAlign w:val="baseline"/>
          <w:rtl w:val="0"/>
        </w:rPr>
        <w:t xml:space="preserve">Ключевые слова: стереовидео, анализ изображений, временной сдвиг, перепутанный порядок ракурсов.</w:t>
      </w:r>
    </w:p>
    <w:p w:rsidR="00000000" w:rsidDel="00000000" w:rsidP="00000000" w:rsidRDefault="00000000" w:rsidRPr="00000000">
      <w:pPr>
        <w:widowControl w:val="1"/>
        <w:spacing w:after="0" w:before="0" w:line="240" w:lineRule="auto"/>
        <w:contextualSpacing w:val="0"/>
        <w:jc w:val="left"/>
      </w:pPr>
      <w:r w:rsidDel="00000000" w:rsidR="00000000" w:rsidRPr="00000000">
        <w:rPr>
          <w:rFonts w:ascii="Times New Roman" w:cs="Times New Roman" w:eastAsia="Times New Roman" w:hAnsi="Times New Roman"/>
          <w:b w:val="1"/>
          <w:i w:val="1"/>
          <w:sz w:val="22"/>
          <w:vertAlign w:val="baseline"/>
          <w:rtl w:val="0"/>
        </w:rPr>
        <w:t xml:space="preserve">Abstract: </w:t>
      </w:r>
      <w:r w:rsidDel="00000000" w:rsidR="00000000" w:rsidRPr="00000000">
        <w:rPr>
          <w:rFonts w:ascii="Times New Roman" w:cs="Times New Roman" w:eastAsia="Times New Roman" w:hAnsi="Times New Roman"/>
          <w:b w:val="1"/>
          <w:i w:val="1"/>
          <w:sz w:val="20"/>
          <w:vertAlign w:val="baseline"/>
          <w:rtl w:val="0"/>
        </w:rPr>
        <w:t xml:space="preserve">Many people experience the visual discomfort and a headache caused by watching S3D movies. The main cause of the visual discomfort is various artifacts in S3D films.</w:t>
        <w:br w:type="textWrapping"/>
        <w:t xml:space="preserve">In this work we propose automatic methods for detection of two artifacts’ types: temporal shift between views and swapped views. As these artifacts are hard to detect, but easy to fix, then proposed methods practically allow to eliminate such artifacts from S3D films.</w:t>
        <w:br w:type="textWrapping"/>
        <w:t xml:space="preserve">The methods of swapped views and temporal shift detection were tested on 105 and 26 modern movies, respectively. Most significant detected artefacts were presented in the article.The method of swapped views detection on 17% more accurate (by AUROC metric) and on 3,5 time less </w:t>
      </w:r>
      <w:r w:rsidDel="00000000" w:rsidR="00000000" w:rsidRPr="00000000">
        <w:rPr>
          <w:rFonts w:ascii="Times New Roman" w:cs="Times New Roman" w:eastAsia="Times New Roman" w:hAnsi="Times New Roman"/>
          <w:b w:val="1"/>
          <w:i w:val="1"/>
          <w:color w:val="000000"/>
          <w:sz w:val="20"/>
          <w:highlight w:val="white"/>
          <w:vertAlign w:val="baseline"/>
          <w:rtl w:val="0"/>
        </w:rPr>
        <w:t xml:space="preserve">time-consuming than previously proposed approach. </w:t>
      </w:r>
    </w:p>
    <w:p w:rsidR="00000000" w:rsidDel="00000000" w:rsidP="00000000" w:rsidRDefault="00000000" w:rsidRPr="00000000">
      <w:pPr>
        <w:widowControl w:val="1"/>
        <w:spacing w:after="0" w:before="0" w:line="240" w:lineRule="auto"/>
        <w:ind w:left="578" w:right="0" w:hanging="578"/>
        <w:contextualSpacing w:val="0"/>
        <w:jc w:val="left"/>
      </w:pPr>
      <w:r w:rsidDel="00000000" w:rsidR="00000000" w:rsidRPr="00000000">
        <w:rPr>
          <w:rFonts w:ascii="Times New Roman" w:cs="Times New Roman" w:eastAsia="Times New Roman" w:hAnsi="Times New Roman"/>
          <w:b w:val="1"/>
          <w:i w:val="1"/>
          <w:sz w:val="20"/>
          <w:vertAlign w:val="baseline"/>
          <w:rtl w:val="0"/>
        </w:rPr>
        <w:t xml:space="preserve">Keywords: stereovideo, image analysis, temporal shift, swapped views.</w:t>
      </w:r>
    </w:p>
    <w:p w:rsidR="00000000" w:rsidDel="00000000" w:rsidP="00000000" w:rsidRDefault="00000000" w:rsidRPr="00000000">
      <w:pPr>
        <w:widowControl w:val="1"/>
        <w:spacing w:after="0" w:before="0" w:line="240" w:lineRule="auto"/>
        <w:ind w:left="578" w:right="0" w:hanging="578"/>
        <w:contextualSpacing w:val="0"/>
        <w:jc w:val="left"/>
      </w:pPr>
      <w:bookmarkStart w:colFirst="0" w:colLast="0" w:name="h.30j0zll" w:id="1"/>
      <w:bookmarkEnd w:id="1"/>
      <w:r w:rsidDel="00000000" w:rsidR="00000000" w:rsidRPr="00000000">
        <w:rPr>
          <w:rtl w:val="0"/>
        </w:rPr>
      </w:r>
    </w:p>
    <w:p w:rsidR="00000000" w:rsidDel="00000000" w:rsidP="00000000" w:rsidRDefault="00000000" w:rsidRPr="00000000">
      <w:pPr>
        <w:keepNext w:val="1"/>
        <w:keepLines w:val="1"/>
        <w:widowControl w:val="1"/>
        <w:numPr>
          <w:ilvl w:val="6"/>
          <w:numId w:val="2"/>
        </w:numPr>
        <w:spacing w:after="0" w:before="0" w:line="240" w:lineRule="auto"/>
        <w:ind w:left="1298" w:right="0" w:hanging="1298"/>
        <w:jc w:val="left"/>
        <w:rPr>
          <w:rFonts w:ascii="Times New Roman" w:cs="Times New Roman" w:eastAsia="Times New Roman" w:hAnsi="Times New Roman"/>
          <w:b w:val="1"/>
          <w:i w:val="1"/>
          <w:color w:val="4f81bd"/>
          <w:sz w:val="20"/>
        </w:rPr>
      </w:pPr>
      <w:r w:rsidDel="00000000" w:rsidR="00000000" w:rsidRPr="00000000">
        <w:rPr>
          <w:rFonts w:ascii="Times New Roman" w:cs="Times New Roman" w:eastAsia="Times New Roman" w:hAnsi="Times New Roman"/>
          <w:b w:val="1"/>
          <w:i w:val="1"/>
          <w:color w:val="4f81bd"/>
          <w:sz w:val="20"/>
          <w:vertAlign w:val="baseline"/>
          <w:rtl w:val="0"/>
        </w:rPr>
        <w:t xml:space="preserve">Литература:</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Voronov A., Vatolin D., Sumin D., Napadovsky V., and Borisov A.</w:t>
      </w:r>
      <w:r w:rsidDel="00000000" w:rsidR="00000000" w:rsidRPr="00000000">
        <w:rPr>
          <w:rFonts w:ascii="Times New Roman" w:cs="Times New Roman" w:eastAsia="Times New Roman" w:hAnsi="Times New Roman"/>
          <w:b w:val="1"/>
          <w:sz w:val="20"/>
          <w:vertAlign w:val="baseline"/>
          <w:rtl w:val="0"/>
        </w:rPr>
        <w:t xml:space="preserve"> "Methodology for stereoscopic motion-</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color w:val="000000"/>
          <w:sz w:val="20"/>
          <w:highlight w:val="white"/>
        </w:rPr>
      </w:pPr>
      <w:r w:rsidDel="00000000" w:rsidR="00000000" w:rsidRPr="00000000">
        <w:rPr>
          <w:rFonts w:ascii="Times New Roman" w:cs="Times New Roman" w:eastAsia="Times New Roman" w:hAnsi="Times New Roman"/>
          <w:b w:val="1"/>
          <w:color w:val="000000"/>
          <w:sz w:val="20"/>
          <w:highlight w:val="white"/>
          <w:vertAlign w:val="baseline"/>
          <w:rtl w:val="0"/>
        </w:rPr>
        <w:t xml:space="preserve"> on Computer Graphics and Vision, pp. 23-27, 2012.</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i w:val="1"/>
          <w:color w:val="000000"/>
          <w:sz w:val="20"/>
          <w:highlight w:val="white"/>
        </w:rPr>
      </w:pPr>
      <w:r w:rsidDel="00000000" w:rsidR="00000000" w:rsidRPr="00000000">
        <w:rPr>
          <w:rFonts w:ascii="Times New Roman" w:cs="Times New Roman" w:eastAsia="Times New Roman" w:hAnsi="Times New Roman"/>
          <w:b w:val="1"/>
          <w:i w:val="1"/>
          <w:color w:val="000000"/>
          <w:sz w:val="20"/>
          <w:highlight w:val="white"/>
          <w:vertAlign w:val="baseline"/>
          <w:rtl w:val="0"/>
        </w:rPr>
        <w:t xml:space="preserve">Jung-Jae Yu, Hae</w:t>
      </w:r>
      <w:r w:rsidDel="00000000" w:rsidR="00000000" w:rsidRPr="00000000">
        <w:rPr>
          <w:rFonts w:ascii="Times New Roman" w:cs="Times New Roman" w:eastAsia="Times New Roman" w:hAnsi="Times New Roman"/>
          <w:b w:val="1"/>
          <w:sz w:val="20"/>
          <w:vertAlign w:val="baseline"/>
          <w:rtl w:val="0"/>
        </w:rPr>
        <w:t xml:space="preserve"> picture quality assessment,” Proc. SPIE 8648, Stereoscopic Displays and Applications XXIV, vol. 8648, pp. 864810-1–864810-14, March 2013.</w:t>
      </w:r>
      <w:hyperlink r:id="rId5">
        <w:r w:rsidDel="00000000" w:rsidR="00000000" w:rsidRPr="00000000">
          <w:rPr>
            <w:rFonts w:ascii="Times New Roman" w:cs="Times New Roman" w:eastAsia="Times New Roman" w:hAnsi="Times New Roman"/>
            <w:b w:val="0"/>
            <w:color w:val="000080"/>
            <w:sz w:val="22"/>
            <w:u w:val="single"/>
            <w:vertAlign w:val="baseline"/>
            <w:rtl w:val="0"/>
          </w:rPr>
          <w:t xml:space="preserve">doi:10.1117/12.2008485</w:t>
        </w:r>
      </w:hyperlink>
      <w:hyperlink r:id="rId6">
        <w:r w:rsidDel="00000000" w:rsidR="00000000" w:rsidRPr="00000000">
          <w:rPr>
            <w:rtl w:val="0"/>
          </w:rPr>
        </w:r>
      </w:hyperlink>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color w:val="000000"/>
          <w:sz w:val="20"/>
          <w:highlight w:val="white"/>
        </w:rPr>
      </w:pPr>
      <w:r w:rsidDel="00000000" w:rsidR="00000000" w:rsidRPr="00000000">
        <w:rPr>
          <w:rFonts w:ascii="Times New Roman" w:cs="Times New Roman" w:eastAsia="Times New Roman" w:hAnsi="Times New Roman"/>
          <w:b w:val="1"/>
          <w:i w:val="1"/>
          <w:color w:val="000000"/>
          <w:sz w:val="20"/>
          <w:highlight w:val="white"/>
          <w:vertAlign w:val="baseline"/>
          <w:rtl w:val="0"/>
        </w:rPr>
        <w:t xml:space="preserve">Ватолин Д.С., Воронов А.А., Нападовский В.В., Борисов А.В.</w:t>
      </w:r>
      <w:r w:rsidDel="00000000" w:rsidR="00000000" w:rsidRPr="00000000">
        <w:rPr>
          <w:rFonts w:ascii="Times New Roman" w:cs="Times New Roman" w:eastAsia="Times New Roman" w:hAnsi="Times New Roman"/>
          <w:b w:val="1"/>
          <w:color w:val="000000"/>
          <w:sz w:val="20"/>
          <w:highlight w:val="white"/>
          <w:vertAlign w:val="baseline"/>
          <w:rtl w:val="0"/>
        </w:rPr>
        <w:t xml:space="preserve"> «Исследование артефактов в стереокино и примеры анализа кинокартин», Международная ежегодная научно-техническая конференция «Запись и воспроизведение объёмных изображений в кинематографе и других областях», с. 190–203, Москва, 2012.</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color w:val="000000"/>
          <w:sz w:val="20"/>
          <w:highlight w:val="white"/>
        </w:rPr>
      </w:pPr>
      <w:r w:rsidDel="00000000" w:rsidR="00000000" w:rsidRPr="00000000">
        <w:rPr>
          <w:rFonts w:ascii="Times New Roman" w:cs="Times New Roman" w:eastAsia="Times New Roman" w:hAnsi="Times New Roman"/>
          <w:b w:val="1"/>
          <w:i w:val="1"/>
          <w:color w:val="000000"/>
          <w:sz w:val="20"/>
          <w:highlight w:val="white"/>
          <w:vertAlign w:val="baseline"/>
          <w:rtl w:val="0"/>
        </w:rPr>
        <w:t xml:space="preserve">Alexey Shestov, Alexander Voronov, and Dmitriy Vatolin</w:t>
      </w:r>
      <w:r w:rsidDel="00000000" w:rsidR="00000000" w:rsidRPr="00000000">
        <w:rPr>
          <w:rFonts w:ascii="Times New Roman" w:cs="Times New Roman" w:eastAsia="Times New Roman" w:hAnsi="Times New Roman"/>
          <w:b w:val="1"/>
          <w:color w:val="000000"/>
          <w:sz w:val="20"/>
          <w:highlight w:val="white"/>
          <w:vertAlign w:val="baseline"/>
          <w:rtl w:val="0"/>
        </w:rPr>
        <w:t xml:space="preserve">. “Detection of swapped views in stereo image,” 22st GraphiCon International Conference </w:t>
      </w:r>
      <w:r w:rsidDel="00000000" w:rsidR="00000000" w:rsidRPr="00000000">
        <w:rPr>
          <w:rFonts w:ascii="Times New Roman" w:cs="Times New Roman" w:eastAsia="Times New Roman" w:hAnsi="Times New Roman"/>
          <w:b w:val="1"/>
          <w:i w:val="1"/>
          <w:color w:val="000000"/>
          <w:sz w:val="20"/>
          <w:highlight w:val="white"/>
          <w:vertAlign w:val="baseline"/>
          <w:rtl w:val="0"/>
        </w:rPr>
        <w:t xml:space="preserve">-Dong Kim, Ho-Wook Jang, Seung-Woo Nam</w:t>
      </w:r>
      <w:r w:rsidDel="00000000" w:rsidR="00000000" w:rsidRPr="00000000">
        <w:rPr>
          <w:rFonts w:ascii="Times New Roman" w:cs="Times New Roman" w:eastAsia="Times New Roman" w:hAnsi="Times New Roman"/>
          <w:b w:val="1"/>
          <w:color w:val="000000"/>
          <w:sz w:val="20"/>
          <w:highlight w:val="white"/>
          <w:vertAlign w:val="baseline"/>
          <w:rtl w:val="0"/>
        </w:rPr>
        <w:t xml:space="preserve">. "A hybrid color matching between stereo image sequences," 3DTV Conference: The True Vision - Capture, Transmission and Display of 3D Video (3DTV-CON),</w:t>
      </w:r>
      <w:r w:rsidDel="00000000" w:rsidR="00000000" w:rsidRPr="00000000">
        <w:rPr>
          <w:rFonts w:ascii="Times New Roman" w:cs="Times New Roman" w:eastAsia="Times New Roman" w:hAnsi="Times New Roman"/>
          <w:b w:val="1"/>
          <w:i w:val="1"/>
          <w:color w:val="000000"/>
          <w:sz w:val="20"/>
          <w:highlight w:val="white"/>
          <w:vertAlign w:val="baseline"/>
          <w:rtl w:val="0"/>
        </w:rPr>
        <w:t xml:space="preserve"> </w:t>
      </w:r>
      <w:r w:rsidDel="00000000" w:rsidR="00000000" w:rsidRPr="00000000">
        <w:rPr>
          <w:rFonts w:ascii="Times New Roman" w:cs="Times New Roman" w:eastAsia="Times New Roman" w:hAnsi="Times New Roman"/>
          <w:b w:val="1"/>
          <w:color w:val="000000"/>
          <w:sz w:val="20"/>
          <w:highlight w:val="white"/>
          <w:vertAlign w:val="baseline"/>
          <w:rtl w:val="0"/>
        </w:rPr>
        <w:t xml:space="preserve">pp.1,4, 16-18 May 2011.</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color w:val="000000"/>
          <w:sz w:val="20"/>
          <w:highlight w:val="white"/>
        </w:rPr>
      </w:pPr>
      <w:r w:rsidDel="00000000" w:rsidR="00000000" w:rsidRPr="00000000">
        <w:rPr>
          <w:rFonts w:ascii="Times New Roman" w:cs="Times New Roman" w:eastAsia="Times New Roman" w:hAnsi="Times New Roman"/>
          <w:b w:val="1"/>
          <w:i w:val="1"/>
          <w:color w:val="000000"/>
          <w:sz w:val="20"/>
          <w:highlight w:val="white"/>
          <w:vertAlign w:val="baseline"/>
          <w:rtl w:val="0"/>
        </w:rPr>
        <w:t xml:space="preserve">Jian Sun, Yin Li, Sing Bing Kang, Heung-Yeung Shum</w:t>
      </w:r>
      <w:r w:rsidDel="00000000" w:rsidR="00000000" w:rsidRPr="00000000">
        <w:rPr>
          <w:rFonts w:ascii="Times New Roman" w:cs="Times New Roman" w:eastAsia="Times New Roman" w:hAnsi="Times New Roman"/>
          <w:b w:val="1"/>
          <w:color w:val="000000"/>
          <w:sz w:val="20"/>
          <w:highlight w:val="white"/>
          <w:vertAlign w:val="baseline"/>
          <w:rtl w:val="0"/>
        </w:rPr>
        <w:t xml:space="preserve">. "Symmetric stereo matching for occlusion handling," Computer Vision and Pattern Recognition, 2005.</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Bergen L., Meyer F.</w:t>
      </w:r>
      <w:r w:rsidDel="00000000" w:rsidR="00000000" w:rsidRPr="00000000">
        <w:rPr>
          <w:rFonts w:ascii="Times New Roman" w:cs="Times New Roman" w:eastAsia="Times New Roman" w:hAnsi="Times New Roman"/>
          <w:b w:val="1"/>
          <w:sz w:val="20"/>
          <w:vertAlign w:val="baseline"/>
          <w:rtl w:val="0"/>
        </w:rPr>
        <w:t xml:space="preserve"> "A novel approach to depth ordering in monocular image sequences," Proceedings. IEEE Conference on Computer Vision and Pattern Recognition, vol.2, pp.536, 541, 2000.</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Smith P., Drummond Tom, Cipolla R</w:t>
      </w:r>
      <w:r w:rsidDel="00000000" w:rsidR="00000000" w:rsidRPr="00000000">
        <w:rPr>
          <w:rFonts w:ascii="Times New Roman" w:cs="Times New Roman" w:eastAsia="Times New Roman" w:hAnsi="Times New Roman"/>
          <w:b w:val="1"/>
          <w:sz w:val="20"/>
          <w:vertAlign w:val="baseline"/>
          <w:rtl w:val="0"/>
        </w:rPr>
        <w:t xml:space="preserve">. "Layered motion segmentation and depth ordering by tracking edges," IEEE Transactions onPattern Analysis and Machine Intelligence, vol.26, no.4, pp.479, 494, April 2004.</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Y. Caspi and M. Irani</w:t>
      </w:r>
      <w:r w:rsidDel="00000000" w:rsidR="00000000" w:rsidRPr="00000000">
        <w:rPr>
          <w:rFonts w:ascii="Times New Roman" w:cs="Times New Roman" w:eastAsia="Times New Roman" w:hAnsi="Times New Roman"/>
          <w:b w:val="1"/>
          <w:sz w:val="20"/>
          <w:vertAlign w:val="baseline"/>
          <w:rtl w:val="0"/>
        </w:rPr>
        <w:t xml:space="preserve">. “Spatio-Temporal Alignment of Sequences,” IEEE Transactions on Pattern Analysis and Machine Intelligence, 2002, pp. 1409–1424.</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B. Meyer, T. Stich, M.A. Magnor, and M. Pollefeys</w:t>
      </w:r>
      <w:r w:rsidDel="00000000" w:rsidR="00000000" w:rsidRPr="00000000">
        <w:rPr>
          <w:rFonts w:ascii="Times New Roman" w:cs="Times New Roman" w:eastAsia="Times New Roman" w:hAnsi="Times New Roman"/>
          <w:b w:val="1"/>
          <w:sz w:val="20"/>
          <w:vertAlign w:val="baseline"/>
          <w:rtl w:val="0"/>
        </w:rPr>
        <w:t xml:space="preserve">. “Subframe Temporal Alignment of Non-Stationary Cameras,” British Machine Vision Conference, 2008, pp. 1–10.</w:t>
      </w:r>
    </w:p>
    <w:p w:rsidR="00000000" w:rsidDel="00000000" w:rsidP="00000000" w:rsidRDefault="00000000" w:rsidRPr="00000000">
      <w:pPr>
        <w:widowControl w:val="1"/>
        <w:numPr>
          <w:ilvl w:val="0"/>
          <w:numId w:val="1"/>
        </w:numPr>
        <w:spacing w:after="0" w:before="0" w:line="240" w:lineRule="auto"/>
        <w:ind w:left="0" w:right="0" w:hanging="359"/>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sz w:val="20"/>
          <w:vertAlign w:val="baseline"/>
          <w:rtl w:val="0"/>
        </w:rPr>
        <w:t xml:space="preserve">Проект Video Quality Measurement Tool 3D, </w:t>
      </w:r>
      <w:hyperlink r:id="rId7">
        <w:r w:rsidDel="00000000" w:rsidR="00000000" w:rsidRPr="00000000">
          <w:rPr>
            <w:rFonts w:ascii="Times New Roman" w:cs="Times New Roman" w:eastAsia="Times New Roman" w:hAnsi="Times New Roman"/>
            <w:b w:val="0"/>
            <w:color w:val="000080"/>
            <w:sz w:val="22"/>
            <w:u w:val="single"/>
            <w:vertAlign w:val="baseline"/>
            <w:rtl w:val="0"/>
          </w:rPr>
          <w:t xml:space="preserve">http://compression.ru/video/vqmt3d</w:t>
        </w:r>
      </w:hyperlink>
      <w:r w:rsidDel="00000000" w:rsidR="00000000" w:rsidRPr="00000000">
        <w:rPr>
          <w:rFonts w:ascii="Times New Roman" w:cs="Times New Roman" w:eastAsia="Times New Roman" w:hAnsi="Times New Roman"/>
          <w:b w:val="1"/>
          <w:sz w:val="20"/>
          <w:vertAlign w:val="baseline"/>
          <w:rtl w:val="0"/>
        </w:rPr>
        <w:t xml:space="preserve">/</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Huynh-ThuQ., Callet P.L., and Barkowsky M.</w:t>
      </w:r>
      <w:r w:rsidDel="00000000" w:rsidR="00000000" w:rsidRPr="00000000">
        <w:rPr>
          <w:rFonts w:ascii="Times New Roman" w:cs="Times New Roman" w:eastAsia="Times New Roman" w:hAnsi="Times New Roman"/>
          <w:b w:val="1"/>
          <w:sz w:val="20"/>
          <w:vertAlign w:val="baseline"/>
          <w:rtl w:val="0"/>
        </w:rPr>
        <w:t xml:space="preserve"> “Video quality assessment: From 2D to 3D – challenges and future trends,” IEEE International Conference on Image Processing (ICIP), pp. 4025–4028, 2010.</w:t>
      </w:r>
    </w:p>
    <w:p w:rsidR="00000000" w:rsidDel="00000000" w:rsidP="00000000" w:rsidRDefault="00000000" w:rsidRPr="00000000">
      <w:pPr>
        <w:widowControl w:val="1"/>
        <w:numPr>
          <w:ilvl w:val="0"/>
          <w:numId w:val="1"/>
        </w:numPr>
        <w:spacing w:after="0" w:before="0" w:line="240" w:lineRule="auto"/>
        <w:ind w:left="0" w:right="0" w:hanging="357"/>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Boev A., Hollosi D., Gotchev A., and Egiazarian K.</w:t>
      </w:r>
      <w:r w:rsidDel="00000000" w:rsidR="00000000" w:rsidRPr="00000000">
        <w:rPr>
          <w:rFonts w:ascii="Times New Roman" w:cs="Times New Roman" w:eastAsia="Times New Roman" w:hAnsi="Times New Roman"/>
          <w:b w:val="1"/>
          <w:sz w:val="20"/>
          <w:vertAlign w:val="baseline"/>
          <w:rtl w:val="0"/>
        </w:rPr>
        <w:t xml:space="preserve"> “Classification and simulation of stereoscopic artifacts in mobile 3DTV content,” Proc. SPIE Stereoscopic Displays and Applications XX, 2009.</w:t>
      </w:r>
    </w:p>
    <w:p w:rsidR="00000000" w:rsidDel="00000000" w:rsidP="00000000" w:rsidRDefault="00000000" w:rsidRPr="00000000">
      <w:pPr>
        <w:widowControl w:val="1"/>
        <w:numPr>
          <w:ilvl w:val="0"/>
          <w:numId w:val="1"/>
        </w:numPr>
        <w:spacing w:after="0" w:before="0" w:line="240" w:lineRule="auto"/>
        <w:ind w:left="0" w:right="0" w:hanging="359"/>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sz w:val="20"/>
          <w:vertAlign w:val="baseline"/>
          <w:rtl w:val="0"/>
        </w:rPr>
        <w:t xml:space="preserve">“3-D TV is Officially Dead (For Now) and This is Why it Failed,” </w:t>
      </w:r>
      <w:hyperlink r:id="rId8">
        <w:r w:rsidDel="00000000" w:rsidR="00000000" w:rsidRPr="00000000">
          <w:rPr>
            <w:rFonts w:ascii="Times New Roman" w:cs="Times New Roman" w:eastAsia="Times New Roman" w:hAnsi="Times New Roman"/>
            <w:b w:val="0"/>
            <w:color w:val="000080"/>
            <w:sz w:val="22"/>
            <w:u w:val="single"/>
            <w:vertAlign w:val="baseline"/>
            <w:rtl w:val="0"/>
          </w:rPr>
          <w:t xml:space="preserve">http://spectrum.ieee.org/techtalk/consumer-electronics/audiovideo/3d-tv-is-oficially-dead-for-now-and-this-is-why-it-failed/</w:t>
        </w:r>
      </w:hyperlink>
      <w:r w:rsidDel="00000000" w:rsidR="00000000" w:rsidRPr="00000000">
        <w:rPr>
          <w:rFonts w:ascii="Times New Roman" w:cs="Times New Roman" w:eastAsia="Times New Roman" w:hAnsi="Times New Roman"/>
          <w:b w:val="1"/>
          <w:sz w:val="20"/>
          <w:vertAlign w:val="baseline"/>
          <w:rtl w:val="0"/>
        </w:rPr>
        <w:t xml:space="preserve">.</w:t>
      </w:r>
    </w:p>
    <w:p w:rsidR="00000000" w:rsidDel="00000000" w:rsidP="00000000" w:rsidRDefault="00000000" w:rsidRPr="00000000">
      <w:pPr>
        <w:widowControl w:val="1"/>
        <w:numPr>
          <w:ilvl w:val="0"/>
          <w:numId w:val="1"/>
        </w:numPr>
        <w:spacing w:after="0" w:before="0" w:line="240" w:lineRule="auto"/>
        <w:ind w:left="0" w:right="0" w:hanging="359"/>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sz w:val="20"/>
          <w:vertAlign w:val="baseline"/>
          <w:rtl w:val="0"/>
        </w:rPr>
        <w:t xml:space="preserve">“James Cameron says: 3D TV will come, but it requires better tech and content,” </w:t>
      </w:r>
      <w:hyperlink r:id="rId9">
        <w:r w:rsidDel="00000000" w:rsidR="00000000" w:rsidRPr="00000000">
          <w:rPr>
            <w:rFonts w:ascii="Times New Roman" w:cs="Times New Roman" w:eastAsia="Times New Roman" w:hAnsi="Times New Roman"/>
            <w:b w:val="0"/>
            <w:color w:val="000080"/>
            <w:sz w:val="22"/>
            <w:u w:val="single"/>
            <w:vertAlign w:val="baseline"/>
            <w:rtl w:val="0"/>
          </w:rPr>
          <w:t xml:space="preserve">http://venturebeat.com/2010/10/27/james-cameron-says-3d-tv-will-come-but-it-requires-better-techand-content/</w:t>
        </w:r>
      </w:hyperlink>
      <w:r w:rsidDel="00000000" w:rsidR="00000000" w:rsidRPr="00000000">
        <w:rPr>
          <w:rFonts w:ascii="Times New Roman" w:cs="Times New Roman" w:eastAsia="Times New Roman" w:hAnsi="Times New Roman"/>
          <w:b w:val="1"/>
          <w:sz w:val="20"/>
          <w:vertAlign w:val="baseline"/>
          <w:rtl w:val="0"/>
        </w:rPr>
        <w:t xml:space="preserve">.</w:t>
      </w:r>
    </w:p>
    <w:p w:rsidR="00000000" w:rsidDel="00000000" w:rsidP="00000000" w:rsidRDefault="00000000" w:rsidRPr="00000000">
      <w:pPr>
        <w:widowControl w:val="1"/>
        <w:numPr>
          <w:ilvl w:val="0"/>
          <w:numId w:val="1"/>
        </w:numPr>
        <w:spacing w:after="0" w:before="0" w:line="240" w:lineRule="auto"/>
        <w:ind w:left="0" w:right="0" w:hanging="359"/>
        <w:jc w:val="left"/>
        <w:rPr>
          <w:rFonts w:ascii="Times New Roman" w:cs="Times New Roman" w:eastAsia="Times New Roman" w:hAnsi="Times New Roman"/>
          <w:b w:val="1"/>
          <w:sz w:val="20"/>
        </w:rPr>
      </w:pPr>
      <w:r w:rsidDel="00000000" w:rsidR="00000000" w:rsidRPr="00000000">
        <w:rPr>
          <w:rFonts w:ascii="Times New Roman" w:cs="Times New Roman" w:eastAsia="Times New Roman" w:hAnsi="Times New Roman"/>
          <w:b w:val="1"/>
          <w:i w:val="1"/>
          <w:sz w:val="20"/>
          <w:vertAlign w:val="baseline"/>
          <w:rtl w:val="0"/>
        </w:rPr>
        <w:t xml:space="preserve">Lambooij M</w:t>
      </w:r>
      <w:r w:rsidDel="00000000" w:rsidR="00000000" w:rsidRPr="00000000">
        <w:rPr>
          <w:rFonts w:ascii="Times New Roman" w:cs="Times New Roman" w:eastAsia="Times New Roman" w:hAnsi="Times New Roman"/>
          <w:b w:val="1"/>
          <w:sz w:val="20"/>
          <w:vertAlign w:val="baseline"/>
          <w:rtl w:val="0"/>
        </w:rPr>
        <w:t xml:space="preserve">. “Stereoscopic displays and visual comfort: a review,” SPIE Newsroom, 2007.</w:t>
      </w:r>
    </w:p>
    <w:p w:rsidR="00000000" w:rsidDel="00000000" w:rsidP="00000000" w:rsidRDefault="00000000" w:rsidRPr="00000000">
      <w:pPr>
        <w:widowControl w:val="1"/>
        <w:numPr>
          <w:ilvl w:val="0"/>
          <w:numId w:val="1"/>
        </w:numPr>
        <w:spacing w:after="0" w:before="0" w:line="240" w:lineRule="auto"/>
        <w:ind w:left="0" w:right="0" w:hanging="359"/>
        <w:jc w:val="left"/>
        <w:rPr>
          <w:rFonts w:ascii="Times New Roman" w:cs="Times New Roman" w:eastAsia="Times New Roman" w:hAnsi="Times New Roman"/>
          <w:b w:val="1"/>
          <w:i w:val="1"/>
          <w:color w:val="222222"/>
          <w:sz w:val="20"/>
          <w:highlight w:val="white"/>
        </w:rPr>
      </w:pPr>
      <w:r w:rsidDel="00000000" w:rsidR="00000000" w:rsidRPr="00000000">
        <w:rPr>
          <w:rFonts w:ascii="Times New Roman" w:cs="Times New Roman" w:eastAsia="Times New Roman" w:hAnsi="Times New Roman"/>
          <w:b w:val="1"/>
          <w:i w:val="1"/>
          <w:color w:val="222222"/>
          <w:sz w:val="20"/>
          <w:highlight w:val="white"/>
          <w:vertAlign w:val="baseline"/>
          <w:rtl w:val="0"/>
        </w:rPr>
        <w:t xml:space="preserve">Choi B., Lee S., Ko S. “New frame rate up-conversion using bi-directional motion estimation,” IEEE Transactions on Consumer Electronics, 2000.</w:t>
      </w:r>
    </w:p>
    <w:p w:rsidR="00000000" w:rsidDel="00000000" w:rsidP="00000000" w:rsidRDefault="00000000" w:rsidRPr="00000000">
      <w:pPr>
        <w:widowControl w:val="1"/>
        <w:spacing w:after="0" w:before="0" w:line="240" w:lineRule="auto"/>
        <w:contextualSpacing w:val="0"/>
        <w:jc w:val="left"/>
      </w:pPr>
      <w:r w:rsidDel="00000000" w:rsidR="00000000" w:rsidRPr="00000000">
        <w:rPr>
          <w:rtl w:val="0"/>
        </w:rPr>
      </w:r>
    </w:p>
    <w:p w:rsidR="00000000" w:rsidDel="00000000" w:rsidP="00000000" w:rsidRDefault="00000000" w:rsidRPr="00000000">
      <w:pPr>
        <w:widowControl w:val="1"/>
        <w:spacing w:after="0" w:before="280" w:line="240" w:lineRule="auto"/>
        <w:contextualSpacing w:val="0"/>
        <w:jc w:val="left"/>
      </w:pPr>
      <w:r w:rsidDel="00000000" w:rsidR="00000000" w:rsidRPr="00000000">
        <w:rPr>
          <w:rtl w:val="0"/>
        </w:rPr>
      </w:r>
    </w:p>
    <w:sectPr>
      <w:pgSz w:h="16838" w:w="11906"/>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72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lef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lef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left"/>
      <w:pPr>
        <w:ind w:left="6480" w:firstLine="12600"/>
      </w:pPr>
      <w:rPr>
        <w:u w:val="none"/>
        <w:vertAlign w:val="baseline"/>
      </w:rPr>
    </w:lvl>
  </w:abstractNum>
  <w:abstractNum w:abstractNumId="2">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venturebeat.com/2010/10/27/james-cameron-says-3d-tv-will-come-but-it-requires-better-techand-content/" TargetMode="External"/><Relationship Id="rId6" Type="http://schemas.openxmlformats.org/officeDocument/2006/relationships/hyperlink" Target="http://dx.doi.org/10.1117/12.2008485" TargetMode="External"/><Relationship Id="rId5" Type="http://schemas.openxmlformats.org/officeDocument/2006/relationships/hyperlink" Target="http://dx.doi.org/10.1117/12.2008485" TargetMode="External"/><Relationship Id="rId8" Type="http://schemas.openxmlformats.org/officeDocument/2006/relationships/hyperlink" Target="http://spectrum.ieee.org/techtalk/consumer-electronics/audiovideo/3d-tv-is-oficially-dead-for-now-and-this-is-why-it-failed/" TargetMode="External"/><Relationship Id="rId7" Type="http://schemas.openxmlformats.org/officeDocument/2006/relationships/hyperlink" Target="http://compression.ru/video/vqmt3d/" TargetMode="External"/></Relationships>
</file>